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widowControl/>
        <w:spacing w:before="0" w:after="200" w:line="240" w:lineRule="auto"/>
        <w:jc w:val="right"/>
      </w:pPr>
      <w:r>
        <w:rPr>
          <w:rFonts w:ascii="Times New Roman" w:hAnsi="Times New Roman" w:eastAsia="Times New Roman"/>
          <w:b/>
          <w:i w:val="0"/>
          <w:color w:val="000000"/>
          <w:sz w:val="22"/>
        </w:rPr>
        <w:t>4. pielikums</w:t>
      </w:r>
    </w:p>
    <w:p>
      <w:pPr>
        <w:pStyle w:val="Title"/>
        <w:widowControl/>
        <w:spacing w:before="0" w:after="200" w:line="240" w:lineRule="auto"/>
        <w:jc w:val="center"/>
      </w:pPr>
      <w:r>
        <w:rPr>
          <w:rFonts w:ascii="Times New Roman" w:hAnsi="Times New Roman" w:eastAsia="Times New Roman"/>
          <w:b/>
          <w:color w:val="000000"/>
          <w:sz w:val="28"/>
        </w:rPr>
        <w:t>APLIECINĀJUMS PAR OBJEKTA NEAPSEKOŠANU</w:t>
      </w:r>
    </w:p>
    <w:p>
      <w:pPr>
        <w:keepNext/>
        <w:widowControl/>
        <w:spacing w:before="0" w:after="40" w:line="240" w:lineRule="auto"/>
        <w:jc w:val="center"/>
      </w:pPr>
      <w:r>
        <w:rPr>
          <w:rFonts w:ascii="Times New Roman" w:hAnsi="Times New Roman" w:eastAsia="Times New Roman"/>
          <w:b/>
          <w:i w:val="0"/>
          <w:color w:val="000000"/>
          <w:sz w:val="24"/>
        </w:rPr>
        <w:t>1 ārdurvju un 7 pagraba logu nomaiņa dzīvojamai mājai “Upeslejas”, Džūkste, Džūkstes pagasts, Tukuma novads</w:t>
      </w:r>
    </w:p>
    <w:p>
      <w:pPr>
        <w:keepNext/>
        <w:widowControl/>
        <w:spacing w:before="0" w:after="40" w:line="240" w:lineRule="auto"/>
        <w:jc w:val="center"/>
      </w:pPr>
      <w:r>
        <w:rPr>
          <w:rFonts w:ascii="Times New Roman" w:hAnsi="Times New Roman" w:eastAsia="Times New Roman"/>
          <w:b/>
          <w:i w:val="0"/>
          <w:color w:val="000000"/>
          <w:sz w:val="23"/>
        </w:rPr>
        <w:t>Kadastra Nr. 90480010410001</w:t>
      </w:r>
    </w:p>
    <w:p>
      <w:pPr>
        <w:widowControl/>
        <w:spacing w:before="0" w:after="440" w:line="240" w:lineRule="auto"/>
        <w:jc w:val="center"/>
      </w:pPr>
      <w:r>
        <w:rPr>
          <w:rFonts w:ascii="Times New Roman" w:hAnsi="Times New Roman" w:eastAsia="Times New Roman"/>
          <w:b w:val="0"/>
          <w:i w:val="0"/>
          <w:color w:val="000000"/>
          <w:sz w:val="22"/>
        </w:rPr>
        <w:t>Cenu aptaujas identifikācijas Nr. 1-18/18</w:t>
      </w:r>
    </w:p>
    <w:p>
      <w:pPr>
        <w:widowControl/>
        <w:spacing w:before="0" w:after="200" w:line="240" w:lineRule="auto"/>
        <w:jc w:val="center"/>
      </w:pPr>
      <w:r>
        <w:rPr>
          <w:rFonts w:ascii="Times New Roman" w:hAnsi="Times New Roman" w:eastAsia="Times New Roman"/>
          <w:b w:val="0"/>
          <w:i w:val="0"/>
          <w:color w:val="000000"/>
          <w:sz w:val="23"/>
        </w:rPr>
        <w:t>Apliecinām, ka piedāvājuma sagatavošanai neesam apsekojuši objektu un uzskatām cenu aptaujas dokumentos pieejamo informāciju par pietiekamu piedāvājuma sagatavošanai.</w:t>
      </w:r>
    </w:p>
    <w:p>
      <w:pPr>
        <w:widowControl/>
        <w:spacing w:before="0" w:after="400" w:line="240" w:lineRule="auto"/>
        <w:jc w:val="center"/>
      </w:pPr>
      <w:r>
        <w:rPr>
          <w:rFonts w:ascii="Times New Roman" w:hAnsi="Times New Roman" w:eastAsia="Times New Roman"/>
          <w:b w:val="0"/>
          <w:i w:val="0"/>
          <w:color w:val="000000"/>
          <w:sz w:val="23"/>
        </w:rPr>
        <w:t>Uzņemamies risku par piedāvājumā neparedzētiem, bet pilnīgai darbu izpildei nepieciešamiem darbiem. Piedāvājuma un līguma cena netiks palielināta aiļu izmēru, esošā stāvokļa, piekļuves vai montāžas apstākļu dēļ, kurus varēja konstatēt, apsekojot objektu. Pirms kontroluzmērīšanas ar mājas vecākā Baiba Eikina Bitova, tālr. 26200007, e-pasts baibaeikina@inbox.lv saskaņosim konstrukciju materiālu, tipu, dalījumu, stiklojumu, atvēruma risinājumu, krāsu un aiļu apdares risinājumu. Pēc tam veiksim visu astoņu aiļu kontroluzmērījumus un pirms izgatavošanas tehnisko risinājumu rakstiski saskaņosim ar Pasūtītāju.</w:t>
      </w:r>
    </w:p>
    <w:tbl>
      <w:tblPr>
        <w:tblW w:type="auto" w:w="0"/>
        <w:tblLook w:firstColumn="1" w:firstRow="1" w:lastColumn="0" w:lastRow="0" w:noHBand="0" w:noVBand="1" w:val="04A0"/>
        <w:tblBorders>
          <w:top w:val="single" w:sz="0" w:color="FFFFFF"/>
          <w:left w:val="single" w:sz="0" w:color="FFFFFF"/>
          <w:bottom w:val="single" w:sz="0" w:color="FFFFFF"/>
          <w:right w:val="single" w:sz="0" w:color="FFFFFF"/>
          <w:insideH w:val="single" w:sz="0" w:color="FFFFFF"/>
          <w:insideV w:val="single" w:sz="0" w:color="FFFFFF"/>
        </w:tblBorders>
      </w:tblPr>
      <w:tblGrid>
        <w:gridCol w:w="9354"/>
      </w:tblGrid>
      <w:tr>
        <w:tc>
          <w:tcPr>
            <w:tcW w:type="dxa" w:w="9354"/>
          </w:tcPr>
          <w:p>
            <w:pPr>
              <w:widowControl/>
              <w:spacing w:before="0" w:after="0" w:line="240" w:lineRule="auto"/>
              <w:jc w:val="left"/>
            </w:pPr>
            <w:r/>
            <w:r>
              <w:rPr>
                <w:rFonts w:ascii="Times New Roman" w:hAnsi="Times New Roman" w:eastAsia="Times New Roman"/>
                <w:b w:val="0"/>
                <w:i w:val="0"/>
                <w:color w:val="000000"/>
                <w:sz w:val="21"/>
              </w:rPr>
              <w:t>Pretendenta nosaukums: ______________________________________________</w:t>
            </w:r>
          </w:p>
        </w:tc>
      </w:tr>
      <w:tr>
        <w:tc>
          <w:tcPr>
            <w:tcW w:type="dxa" w:w="9354"/>
          </w:tcPr>
          <w:p>
            <w:pPr>
              <w:widowControl/>
              <w:spacing w:before="0" w:after="0" w:line="240" w:lineRule="auto"/>
              <w:jc w:val="left"/>
            </w:pPr>
            <w:r/>
            <w:r>
              <w:rPr>
                <w:rFonts w:ascii="Times New Roman" w:hAnsi="Times New Roman" w:eastAsia="Times New Roman"/>
                <w:b w:val="0"/>
                <w:i w:val="0"/>
                <w:color w:val="000000"/>
                <w:sz w:val="21"/>
              </w:rPr>
              <w:t>Datums: ___________________________________________________________</w:t>
            </w:r>
          </w:p>
        </w:tc>
      </w:tr>
      <w:tr>
        <w:tc>
          <w:tcPr>
            <w:tcW w:type="dxa" w:w="9354"/>
          </w:tcPr>
          <w:p>
            <w:pPr>
              <w:widowControl/>
              <w:spacing w:before="0" w:after="0" w:line="240" w:lineRule="auto"/>
              <w:jc w:val="left"/>
            </w:pPr>
            <w:r/>
            <w:r>
              <w:rPr>
                <w:rFonts w:ascii="Times New Roman" w:hAnsi="Times New Roman" w:eastAsia="Times New Roman"/>
                <w:b w:val="0"/>
                <w:i w:val="0"/>
                <w:color w:val="000000"/>
                <w:sz w:val="21"/>
              </w:rPr>
              <w:t>Paraksts: _________________________________________________________</w:t>
            </w:r>
          </w:p>
        </w:tc>
      </w:tr>
      <w:tr>
        <w:tc>
          <w:tcPr>
            <w:tcW w:type="dxa" w:w="9354"/>
          </w:tcPr>
          <w:p>
            <w:pPr>
              <w:widowControl/>
              <w:spacing w:before="0" w:after="0" w:line="240" w:lineRule="auto"/>
              <w:jc w:val="left"/>
            </w:pPr>
            <w:r/>
            <w:r>
              <w:rPr>
                <w:rFonts w:ascii="Times New Roman" w:hAnsi="Times New Roman" w:eastAsia="Times New Roman"/>
                <w:b w:val="0"/>
                <w:i w:val="0"/>
                <w:color w:val="000000"/>
                <w:sz w:val="21"/>
              </w:rPr>
              <w:t>Amats, vārds un uzvārds: ___________________________________________</w:t>
            </w:r>
          </w:p>
        </w:tc>
      </w:tr>
    </w:tbl>
    <w:p>
      <w:pPr>
        <w:widowControl/>
        <w:spacing w:before="200" w:after="80" w:line="240" w:lineRule="auto"/>
        <w:jc w:val="center"/>
      </w:pPr>
      <w:r>
        <w:rPr>
          <w:rFonts w:ascii="Times New Roman" w:hAnsi="Times New Roman" w:eastAsia="Times New Roman"/>
          <w:b/>
          <w:i/>
          <w:color w:val="000000"/>
          <w:sz w:val="20"/>
        </w:rPr>
        <w:t>Ja apliecinājumu paraksta pilnvarota persona, piedāvājumam pievieno pilnvaru.</w:t>
      </w:r>
    </w:p>
    <w:sectPr w:rsidR="002C5AF5">
      <w:pgSz w:w="11906" w:h="16838"/>
      <w:pgMar w:top="1134" w:right="1276" w:bottom="1134" w:left="1276"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86F"/>
    <w:multiLevelType w:val="multilevel"/>
    <w:tmpl w:val="4748E4C0"/>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rPr>
        <w:i w:val="0"/>
        <w:iCs/>
        <w:strike w:val="0"/>
        <w:dstrike w:val="0"/>
        <w:color w:val="auto"/>
        <w:sz w:val="24"/>
        <w:szCs w:val="24"/>
        <w:u w:val="none"/>
        <w:effect w:val="none"/>
      </w:rPr>
    </w:lvl>
    <w:lvl w:ilvl="2">
      <w:start w:val="1"/>
      <w:numFmt w:val="decimal"/>
      <w:pStyle w:val="naisf"/>
      <w:lvlText w:val="%1.%2.%3."/>
      <w:lvlJc w:val="left"/>
      <w:pPr>
        <w:tabs>
          <w:tab w:val="num" w:pos="1344"/>
        </w:tabs>
        <w:ind w:left="1344"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063868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7A1"/>
    <w:rsid w:val="00224620"/>
    <w:rsid w:val="002C5AF5"/>
    <w:rsid w:val="00341EA8"/>
    <w:rsid w:val="00384140"/>
    <w:rsid w:val="003B62F8"/>
    <w:rsid w:val="003F7DAD"/>
    <w:rsid w:val="00410A4B"/>
    <w:rsid w:val="004A2AD6"/>
    <w:rsid w:val="005207A1"/>
    <w:rsid w:val="00553779"/>
    <w:rsid w:val="0058412B"/>
    <w:rsid w:val="0073746F"/>
    <w:rsid w:val="00766225"/>
    <w:rsid w:val="0079342B"/>
    <w:rsid w:val="007D6955"/>
    <w:rsid w:val="00914C8A"/>
    <w:rsid w:val="009260C7"/>
    <w:rsid w:val="009D62C6"/>
    <w:rsid w:val="00A37EA0"/>
    <w:rsid w:val="00A53145"/>
    <w:rsid w:val="00A60624"/>
    <w:rsid w:val="00B94EF0"/>
    <w:rsid w:val="00CB2635"/>
    <w:rsid w:val="00D14105"/>
    <w:rsid w:val="00D37DC9"/>
    <w:rsid w:val="00DB65C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10CD"/>
  <w15:chartTrackingRefBased/>
  <w15:docId w15:val="{DAF2DF4F-B425-4D5E-9598-5B4110FC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7A1"/>
    <w:pPr>
      <w:spacing w:line="254" w:lineRule="auto"/>
    </w:pPr>
    <w:rPr>
      <w:rFonts w:ascii="Times New Roman" w:hAnsi="Times New Roman"/>
      <w:color w:val="000000"/>
      <w:sz w:val="22"/>
    </w:rPr>
  </w:style>
  <w:style w:type="paragraph" w:styleId="Heading1">
    <w:name w:val="heading 1"/>
    <w:basedOn w:val="Normal"/>
    <w:next w:val="Normal"/>
    <w:link w:val="Heading1Char"/>
    <w:qFormat/>
    <w:rsid w:val="005207A1"/>
    <w:pPr>
      <w:keepNext/>
      <w:spacing w:before="240" w:after="60" w:line="240" w:lineRule="auto"/>
      <w:outlineLvl w:val="0"/>
    </w:pPr>
    <w:rPr>
      <w:rFonts w:ascii="Arial" w:eastAsia="Times New Roman" w:hAnsi="Arial" w:cs="Arial"/>
      <w:b/>
      <w:bCs/>
      <w:kern w:val="32"/>
      <w:sz w:val="32"/>
      <w:szCs w:val="3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7A1"/>
    <w:rPr>
      <w:rFonts w:ascii="Arial" w:eastAsia="Times New Roman" w:hAnsi="Arial" w:cs="Arial"/>
      <w:b/>
      <w:bCs/>
      <w:kern w:val="32"/>
      <w:sz w:val="32"/>
      <w:szCs w:val="32"/>
      <w:lang w:eastAsia="lv-LV"/>
    </w:rPr>
  </w:style>
  <w:style w:type="paragraph" w:customStyle="1" w:styleId="naisf">
    <w:name w:val="naisf"/>
    <w:basedOn w:val="Normal"/>
    <w:autoRedefine/>
    <w:rsid w:val="005207A1"/>
    <w:pPr>
      <w:numPr>
        <w:ilvl w:val="2"/>
        <w:numId w:val="1"/>
      </w:numPr>
      <w:tabs>
        <w:tab w:val="clear" w:pos="1344"/>
        <w:tab w:val="num" w:pos="1620"/>
      </w:tabs>
      <w:spacing w:after="0" w:line="240" w:lineRule="auto"/>
      <w:jc w:val="both"/>
    </w:pPr>
    <w:rPr>
      <w:rFonts w:ascii="Times New Roman" w:eastAsia="Times New Roman" w:hAnsi="Times New Roman" w:cs="Times New Roman"/>
      <w:sz w:val="24"/>
      <w:szCs w:val="24"/>
    </w:rPr>
  </w:style>
  <w:style w:type="paragraph" w:customStyle="1" w:styleId="xl33">
    <w:name w:val="xl33"/>
    <w:basedOn w:val="Normal"/>
    <w:rsid w:val="005207A1"/>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Prskatjums1">
    <w:name w:val="Pārskatījums1"/>
    <w:semiHidden/>
    <w:rsid w:val="005207A1"/>
    <w:pPr>
      <w:spacing w:after="0" w:line="240" w:lineRule="auto"/>
    </w:pPr>
    <w:rPr>
      <w:rFonts w:ascii="Times New Roman" w:eastAsia="Times New Roman" w:hAnsi="Times New Roman" w:cs="Times New Roman"/>
      <w:sz w:val="24"/>
      <w:szCs w:val="24"/>
    </w:rPr>
  </w:style>
  <w:style w:type="paragraph" w:customStyle="1" w:styleId="Title">
    <w:name w:val="Title"/>
    <w:rPr>
      <w:rFonts w:ascii="Times New Roman" w:hAnsi="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88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529</Words>
  <Characters>302</Characters>
  <Application>Microsoft Office Word</Application>
  <DocSecurity>0</DocSecurity>
  <Lines>2</Lines>
  <Paragraphs>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Cenu aptauja Nr. 1-18/18 Upeslejas</dc:title>
  <dc:subject>1 ārdurvju un 7 pagraba logu nomaiņa</dc:subject>
  <dc:creator>SIA Komunālserviss TILDe</dc:creator>
  <cp:keywords/>
  <dc:description/>
  <cp:lastModifiedBy>Janis Lielmanis</cp:lastModifiedBy>
  <cp:revision>13</cp:revision>
  <cp:lastPrinted>2025-03-20T08:40:00Z</cp:lastPrinted>
  <dcterms:created xsi:type="dcterms:W3CDTF">2025-03-19T06:32:00Z</dcterms:created>
  <dcterms:modified xsi:type="dcterms:W3CDTF">2025-04-17T09:01:00Z</dcterms:modified>
</cp:coreProperties>
</file>