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C16E" w14:textId="77777777" w:rsidR="004355E2" w:rsidRDefault="00000000">
      <w:pPr>
        <w:keepNext/>
        <w:spacing w:after="200" w:line="240" w:lineRule="auto"/>
        <w:jc w:val="right"/>
      </w:pPr>
      <w:r>
        <w:rPr>
          <w:rFonts w:eastAsia="Times New Roman"/>
          <w:b/>
        </w:rPr>
        <w:t>2. pielikums</w:t>
      </w:r>
    </w:p>
    <w:p w14:paraId="5A60941B" w14:textId="77777777" w:rsidR="004355E2" w:rsidRDefault="00000000">
      <w:pPr>
        <w:pStyle w:val="Title1"/>
        <w:spacing w:after="200" w:line="240" w:lineRule="auto"/>
        <w:jc w:val="center"/>
      </w:pPr>
      <w:r>
        <w:rPr>
          <w:rFonts w:eastAsia="Times New Roman"/>
        </w:rPr>
        <w:t>TEHNISKĀ SPECIFIKĀCIJA</w:t>
      </w:r>
    </w:p>
    <w:p w14:paraId="461EAAB2" w14:textId="77777777" w:rsidR="004355E2" w:rsidRDefault="00000000">
      <w:pPr>
        <w:keepNext/>
        <w:spacing w:after="40" w:line="240" w:lineRule="auto"/>
        <w:jc w:val="center"/>
      </w:pPr>
      <w:r>
        <w:rPr>
          <w:rFonts w:eastAsia="Times New Roman"/>
          <w:b/>
          <w:sz w:val="24"/>
        </w:rPr>
        <w:t>1 ārdurvju un 7 pagraba logu nomaiņa dzīvojamai mājai “Upeslejas”, Džūkste, Džūkstes pagasts, Tukuma novads</w:t>
      </w:r>
    </w:p>
    <w:p w14:paraId="2187552B" w14:textId="77777777" w:rsidR="004355E2" w:rsidRDefault="00000000">
      <w:pPr>
        <w:spacing w:after="200" w:line="240" w:lineRule="auto"/>
        <w:jc w:val="center"/>
      </w:pPr>
      <w:r>
        <w:rPr>
          <w:rFonts w:eastAsia="Times New Roman"/>
        </w:rPr>
        <w:t>Kadastra Nr. 90480010410001   Cenu aptaujas Nr. 1-18/18</w:t>
      </w:r>
    </w:p>
    <w:p w14:paraId="5FDB18AD" w14:textId="77777777" w:rsidR="004355E2" w:rsidRDefault="00000000">
      <w:pPr>
        <w:keepNext/>
        <w:spacing w:before="100" w:after="80" w:line="240" w:lineRule="auto"/>
      </w:pPr>
      <w:r>
        <w:rPr>
          <w:rFonts w:eastAsia="Times New Roman"/>
          <w:b/>
          <w:sz w:val="24"/>
        </w:rPr>
        <w:t>1  Darbu apjoms</w:t>
      </w:r>
    </w:p>
    <w:p w14:paraId="734E9EAE" w14:textId="77777777" w:rsidR="004355E2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1. Vienu esošo metāla ārdurvju demontāža un jaunu, slēdzamu ārdurvju piegāde un uzstādīšana.</w:t>
      </w:r>
    </w:p>
    <w:p w14:paraId="2A2A6064" w14:textId="77777777" w:rsidR="004355E2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2. Septiņu esošo pagraba logu demontāža un jaunu pagraba telpām piemērotu PVC logu piegāde un uzstādīšana.</w:t>
      </w:r>
    </w:p>
    <w:p w14:paraId="36C09473" w14:textId="77777777" w:rsidR="004355E2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3. Pirms apsekošanas un uzmērīšanas ar mājas vecākā Baiba Eikina Bitova, tālr. 26200007, e-pasts baibaeikina@inbox.lv saskaņo konstrukciju materiālu, durvju un logu dalījumu, stiklojumu, atvēruma risinājumu, krāsu un aiļu apdares risinājumu.</w:t>
      </w:r>
    </w:p>
    <w:p w14:paraId="150BDB7E" w14:textId="77777777" w:rsidR="004355E2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4. Pēc risinājuma saskaņošanas veic visu astoņu aiļu kontroluzmērīšanu un sagatavo rakstisku saskaņojumu pirms izgatavošanas.</w:t>
      </w:r>
    </w:p>
    <w:p w14:paraId="02F030D7" w14:textId="77777777" w:rsidR="004355E2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5. Esošo konstrukciju un saistīto materiālu demontāža, izvešana un nodošana atbilstošā atkritumu apsaimniekošanā.</w:t>
      </w:r>
    </w:p>
    <w:p w14:paraId="538E6732" w14:textId="77777777" w:rsidR="004355E2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6. Jauno ārdurvju un pagraba logu piegāde, montāža, regulēšana un aiļu pilna apdare no abām pusēm.</w:t>
      </w:r>
    </w:p>
    <w:p w14:paraId="1919C0C3" w14:textId="77777777" w:rsidR="004355E2" w:rsidRDefault="00000000">
      <w:pPr>
        <w:spacing w:before="120" w:after="40" w:line="240" w:lineRule="auto"/>
        <w:jc w:val="center"/>
      </w:pPr>
      <w:r>
        <w:rPr>
          <w:noProof/>
        </w:rPr>
        <w:drawing>
          <wp:inline distT="0" distB="0" distL="0" distR="0" wp14:anchorId="2C26A6E6" wp14:editId="61DD9D85">
            <wp:extent cx="2088000" cy="15403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dex-clipboard-511d4fde-270d-4f9a-9c91-32bbd138bdf3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88000" cy="154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F0DA9A" wp14:editId="6BFEECE8">
            <wp:extent cx="2088000" cy="159554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dex-clipboard-49cdd66a-9b24-44d8-8472-b35653f0816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88000" cy="159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4A9EC" w14:textId="77777777" w:rsidR="004355E2" w:rsidRDefault="00000000">
      <w:pPr>
        <w:spacing w:line="240" w:lineRule="auto"/>
        <w:jc w:val="center"/>
      </w:pPr>
      <w:r>
        <w:rPr>
          <w:rFonts w:eastAsia="Times New Roman"/>
          <w:i/>
          <w:sz w:val="19"/>
        </w:rPr>
        <w:t>Informatīvi fotoattēli: esošās ārdurvis un pagraba logs. Precīzus izmērus un konstrukciju risinājumu nosaka pēc objekta apsekošanas un kontroluzmērīšanas.</w:t>
      </w:r>
    </w:p>
    <w:p w14:paraId="29F7753D" w14:textId="77777777" w:rsidR="004355E2" w:rsidRDefault="00000000">
      <w:pPr>
        <w:keepNext/>
        <w:spacing w:before="100" w:after="80" w:line="240" w:lineRule="auto"/>
      </w:pPr>
      <w:r>
        <w:rPr>
          <w:rFonts w:eastAsia="Times New Roman"/>
          <w:b/>
          <w:sz w:val="24"/>
        </w:rPr>
        <w:t>2  Konstrukciju saraksts un kontroluzmērījumi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381"/>
        <w:gridCol w:w="1701"/>
        <w:gridCol w:w="1531"/>
        <w:gridCol w:w="1531"/>
        <w:gridCol w:w="1814"/>
      </w:tblGrid>
      <w:tr w:rsidR="004355E2" w14:paraId="19EBC1D6" w14:textId="77777777">
        <w:trPr>
          <w:tblHeader/>
          <w:jc w:val="center"/>
        </w:trPr>
        <w:tc>
          <w:tcPr>
            <w:tcW w:w="397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5968F9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Nr.</w:t>
            </w:r>
          </w:p>
        </w:tc>
        <w:tc>
          <w:tcPr>
            <w:tcW w:w="2381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1CDAB2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Konstrukcija</w:t>
            </w:r>
          </w:p>
        </w:tc>
        <w:tc>
          <w:tcPr>
            <w:tcW w:w="1701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EA805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Ailas izmērs objektā, mm</w:t>
            </w:r>
          </w:p>
        </w:tc>
        <w:tc>
          <w:tcPr>
            <w:tcW w:w="1531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809AFD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Atvēruma risinājums</w:t>
            </w:r>
          </w:p>
        </w:tc>
        <w:tc>
          <w:tcPr>
            <w:tcW w:w="1531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C6A736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Stiklojums</w:t>
            </w:r>
          </w:p>
        </w:tc>
        <w:tc>
          <w:tcPr>
            <w:tcW w:w="1814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09B184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Piezīmes</w:t>
            </w:r>
          </w:p>
        </w:tc>
      </w:tr>
      <w:tr w:rsidR="004355E2" w14:paraId="44C3DEF0" w14:textId="77777777">
        <w:trPr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780104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1.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CBBADE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Ārdurvis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C83E8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D2A07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724B13" w14:textId="77777777" w:rsidR="004355E2" w:rsidRDefault="004355E2">
            <w:pPr>
              <w:spacing w:after="0" w:line="240" w:lineRule="auto"/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B6ED8C" w14:textId="77777777" w:rsidR="004355E2" w:rsidRDefault="004355E2">
            <w:pPr>
              <w:spacing w:after="0" w:line="240" w:lineRule="auto"/>
            </w:pPr>
          </w:p>
        </w:tc>
      </w:tr>
      <w:tr w:rsidR="004355E2" w14:paraId="39192871" w14:textId="77777777">
        <w:trPr>
          <w:jc w:val="center"/>
        </w:trPr>
        <w:tc>
          <w:tcPr>
            <w:tcW w:w="39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4C772E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2.</w:t>
            </w:r>
          </w:p>
        </w:tc>
        <w:tc>
          <w:tcPr>
            <w:tcW w:w="238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84D8F4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Pagraba logs Nr. 1</w:t>
            </w:r>
          </w:p>
        </w:tc>
        <w:tc>
          <w:tcPr>
            <w:tcW w:w="170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840028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06A737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49DB06" w14:textId="77777777" w:rsidR="004355E2" w:rsidRDefault="004355E2">
            <w:pPr>
              <w:spacing w:after="0" w:line="240" w:lineRule="auto"/>
            </w:pPr>
          </w:p>
        </w:tc>
        <w:tc>
          <w:tcPr>
            <w:tcW w:w="1814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643A30" w14:textId="77777777" w:rsidR="004355E2" w:rsidRDefault="004355E2">
            <w:pPr>
              <w:spacing w:after="0" w:line="240" w:lineRule="auto"/>
            </w:pPr>
          </w:p>
        </w:tc>
      </w:tr>
      <w:tr w:rsidR="004355E2" w14:paraId="7BA822C5" w14:textId="77777777">
        <w:trPr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314B33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3.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1E9655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Pagraba logs Nr. 2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79F432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9A20A5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E324CC" w14:textId="77777777" w:rsidR="004355E2" w:rsidRDefault="004355E2">
            <w:pPr>
              <w:spacing w:after="0" w:line="240" w:lineRule="auto"/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076B32" w14:textId="77777777" w:rsidR="004355E2" w:rsidRDefault="004355E2">
            <w:pPr>
              <w:spacing w:after="0" w:line="240" w:lineRule="auto"/>
            </w:pPr>
          </w:p>
        </w:tc>
      </w:tr>
      <w:tr w:rsidR="004355E2" w14:paraId="6D4E759E" w14:textId="77777777">
        <w:trPr>
          <w:jc w:val="center"/>
        </w:trPr>
        <w:tc>
          <w:tcPr>
            <w:tcW w:w="39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4AD5F3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4.</w:t>
            </w:r>
          </w:p>
        </w:tc>
        <w:tc>
          <w:tcPr>
            <w:tcW w:w="238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FECB2E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Pagraba logs Nr. 3</w:t>
            </w:r>
          </w:p>
        </w:tc>
        <w:tc>
          <w:tcPr>
            <w:tcW w:w="170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C57FF3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CA57C2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957616" w14:textId="77777777" w:rsidR="004355E2" w:rsidRDefault="004355E2">
            <w:pPr>
              <w:spacing w:after="0" w:line="240" w:lineRule="auto"/>
            </w:pPr>
          </w:p>
        </w:tc>
        <w:tc>
          <w:tcPr>
            <w:tcW w:w="1814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DFDDD7" w14:textId="77777777" w:rsidR="004355E2" w:rsidRDefault="004355E2">
            <w:pPr>
              <w:spacing w:after="0" w:line="240" w:lineRule="auto"/>
            </w:pPr>
          </w:p>
        </w:tc>
      </w:tr>
      <w:tr w:rsidR="004355E2" w14:paraId="6B5C30AA" w14:textId="77777777">
        <w:trPr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03199E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5.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ABFE7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Pagraba logs Nr. 4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A0E45A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6505AC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75B13" w14:textId="77777777" w:rsidR="004355E2" w:rsidRDefault="004355E2">
            <w:pPr>
              <w:spacing w:after="0" w:line="240" w:lineRule="auto"/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8DA0BD" w14:textId="77777777" w:rsidR="004355E2" w:rsidRDefault="004355E2">
            <w:pPr>
              <w:spacing w:after="0" w:line="240" w:lineRule="auto"/>
            </w:pPr>
          </w:p>
        </w:tc>
      </w:tr>
      <w:tr w:rsidR="004355E2" w14:paraId="2A6B22BD" w14:textId="77777777">
        <w:trPr>
          <w:jc w:val="center"/>
        </w:trPr>
        <w:tc>
          <w:tcPr>
            <w:tcW w:w="39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C3D336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6.</w:t>
            </w:r>
          </w:p>
        </w:tc>
        <w:tc>
          <w:tcPr>
            <w:tcW w:w="238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8A8F50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Pagraba logs Nr. 5</w:t>
            </w:r>
          </w:p>
        </w:tc>
        <w:tc>
          <w:tcPr>
            <w:tcW w:w="170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A8E1F4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F12B13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0E6525" w14:textId="77777777" w:rsidR="004355E2" w:rsidRDefault="004355E2">
            <w:pPr>
              <w:spacing w:after="0" w:line="240" w:lineRule="auto"/>
            </w:pPr>
          </w:p>
        </w:tc>
        <w:tc>
          <w:tcPr>
            <w:tcW w:w="1814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4B3633" w14:textId="77777777" w:rsidR="004355E2" w:rsidRDefault="004355E2">
            <w:pPr>
              <w:spacing w:after="0" w:line="240" w:lineRule="auto"/>
            </w:pPr>
          </w:p>
        </w:tc>
      </w:tr>
      <w:tr w:rsidR="004355E2" w14:paraId="18F09C52" w14:textId="77777777">
        <w:trPr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2068D3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7.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626162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Pagraba logs Nr. 6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3EDAD2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5D8B8C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BF4ADB" w14:textId="77777777" w:rsidR="004355E2" w:rsidRDefault="004355E2">
            <w:pPr>
              <w:spacing w:after="0" w:line="240" w:lineRule="auto"/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A79AF5" w14:textId="77777777" w:rsidR="004355E2" w:rsidRDefault="004355E2">
            <w:pPr>
              <w:spacing w:after="0" w:line="240" w:lineRule="auto"/>
            </w:pPr>
          </w:p>
        </w:tc>
      </w:tr>
      <w:tr w:rsidR="004355E2" w14:paraId="52DD3AFB" w14:textId="77777777">
        <w:trPr>
          <w:jc w:val="center"/>
        </w:trPr>
        <w:tc>
          <w:tcPr>
            <w:tcW w:w="39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9BE2B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8.</w:t>
            </w:r>
          </w:p>
        </w:tc>
        <w:tc>
          <w:tcPr>
            <w:tcW w:w="238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1634B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Pagraba logs Nr. 7</w:t>
            </w:r>
          </w:p>
        </w:tc>
        <w:tc>
          <w:tcPr>
            <w:tcW w:w="170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7B0EC3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F21281" w14:textId="77777777" w:rsidR="004355E2" w:rsidRDefault="004355E2">
            <w:pPr>
              <w:spacing w:after="0" w:line="240" w:lineRule="auto"/>
            </w:pPr>
          </w:p>
        </w:tc>
        <w:tc>
          <w:tcPr>
            <w:tcW w:w="153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BC932B" w14:textId="77777777" w:rsidR="004355E2" w:rsidRDefault="004355E2">
            <w:pPr>
              <w:spacing w:after="0" w:line="240" w:lineRule="auto"/>
            </w:pPr>
          </w:p>
        </w:tc>
        <w:tc>
          <w:tcPr>
            <w:tcW w:w="1814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6683DC" w14:textId="77777777" w:rsidR="004355E2" w:rsidRDefault="004355E2">
            <w:pPr>
              <w:spacing w:after="0" w:line="240" w:lineRule="auto"/>
            </w:pPr>
          </w:p>
        </w:tc>
      </w:tr>
    </w:tbl>
    <w:p w14:paraId="0C2C9889" w14:textId="77777777" w:rsidR="004355E2" w:rsidRDefault="00000000">
      <w:pPr>
        <w:spacing w:after="140" w:line="240" w:lineRule="auto"/>
        <w:jc w:val="both"/>
      </w:pPr>
      <w:r>
        <w:rPr>
          <w:rFonts w:eastAsia="Times New Roman"/>
          <w:i/>
          <w:sz w:val="19"/>
        </w:rPr>
        <w:t>Tabulu pēc kontroluzmērīšanas aizpilda Izpildītājs un pirms ražošanas saskaņo ar Pasūtītāju un mājas vecākā Baiba Eikina Bitova, tālr. 26200007, e-pasts baibaeikina@inbox.lv.</w:t>
      </w:r>
    </w:p>
    <w:p w14:paraId="25E48215" w14:textId="77777777" w:rsidR="004355E2" w:rsidRDefault="00000000">
      <w:pPr>
        <w:keepNext/>
        <w:spacing w:before="100" w:after="80" w:line="240" w:lineRule="auto"/>
      </w:pPr>
      <w:r>
        <w:rPr>
          <w:rFonts w:eastAsia="Times New Roman"/>
          <w:b/>
          <w:sz w:val="24"/>
        </w:rPr>
        <w:lastRenderedPageBreak/>
        <w:t>3  Minimālās tehniskās prasības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87"/>
      </w:tblGrid>
      <w:tr w:rsidR="004355E2" w14:paraId="0B9FBBFB" w14:textId="77777777">
        <w:trPr>
          <w:tblHeader/>
          <w:jc w:val="center"/>
        </w:trPr>
        <w:tc>
          <w:tcPr>
            <w:tcW w:w="2268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F2FF4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8"/>
              </w:rPr>
              <w:t>Parametrs</w:t>
            </w:r>
          </w:p>
        </w:tc>
        <w:tc>
          <w:tcPr>
            <w:tcW w:w="7087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BF72B1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8"/>
              </w:rPr>
              <w:t>Minimālā prasība</w:t>
            </w:r>
          </w:p>
        </w:tc>
      </w:tr>
      <w:tr w:rsidR="004355E2" w14:paraId="428D17FB" w14:textId="77777777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FB5132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Ārdurvju sistēma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66A9CF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Ārdurvju materiālu un konstrukcijas tipu iepriekš nenosaka. Risinājumam jābūt paredzētam āra videi, drošai lietošanai un atbilstošam konkrētajai ailei. Piedāvājumā norāda ražotāju un sistēmu.</w:t>
            </w:r>
          </w:p>
        </w:tc>
      </w:tr>
      <w:tr w:rsidR="004355E2" w14:paraId="790D2891" w14:textId="77777777">
        <w:trPr>
          <w:jc w:val="center"/>
        </w:trPr>
        <w:tc>
          <w:tcPr>
            <w:tcW w:w="226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DD159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Pagraba logu sistēma</w:t>
            </w:r>
          </w:p>
        </w:tc>
        <w:tc>
          <w:tcPr>
            <w:tcW w:w="708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B52305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Pagraba logiem paredz PVC konstrukcijas ar stikla paketi. Piedāvājumā norāda ražotāju, sistēmu, stiklojumu un atvēruma risinājumu.</w:t>
            </w:r>
          </w:p>
        </w:tc>
      </w:tr>
      <w:tr w:rsidR="004355E2" w14:paraId="10725246" w14:textId="77777777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DA33E5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Siltuma caurlaidība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59D5A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Piedāvājumā norāda visas samontētās ārdurvju konstrukcijas Ud un pagraba logu Uw rādītājus, pievienojot ražotāja dokumentāciju vai aprēķinu.</w:t>
            </w:r>
          </w:p>
        </w:tc>
      </w:tr>
      <w:tr w:rsidR="004355E2" w14:paraId="6533AD62" w14:textId="77777777">
        <w:trPr>
          <w:jc w:val="center"/>
        </w:trPr>
        <w:tc>
          <w:tcPr>
            <w:tcW w:w="226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CB1356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Izmēri un dalījums</w:t>
            </w:r>
          </w:p>
        </w:tc>
        <w:tc>
          <w:tcPr>
            <w:tcW w:w="708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B17DCA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Izmērus, dalījumu, neveramās daļas un atveramo vērtņu novietojumu nosaka objektā pēc kontroluzmērīšanas.</w:t>
            </w:r>
          </w:p>
        </w:tc>
      </w:tr>
      <w:tr w:rsidR="004355E2" w14:paraId="6971D149" w14:textId="77777777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8F843D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Slēgšana un furnitūra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D0C066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Ārdurvīm paredz drošu slēdzeni, rokturu komplektu un furnitūru. Logu furnitūrai jānodrošina droša lietošana un regulēšana.</w:t>
            </w:r>
          </w:p>
        </w:tc>
      </w:tr>
      <w:tr w:rsidR="004355E2" w14:paraId="165AF26D" w14:textId="77777777">
        <w:trPr>
          <w:jc w:val="center"/>
        </w:trPr>
        <w:tc>
          <w:tcPr>
            <w:tcW w:w="226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76BB41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Montāžas šuve</w:t>
            </w:r>
          </w:p>
        </w:tc>
        <w:tc>
          <w:tcPr>
            <w:tcW w:w="708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FA8F5F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Montāžas šuvi veido trīs funkcionālos slāņos: iekšpusē gaisa un tvaika necaurlaidīgu, vidū siltumizolējošu, ārpusē pret nokrišņiem noturīgu un tvaiku caurlaidīgu.</w:t>
            </w:r>
          </w:p>
        </w:tc>
      </w:tr>
      <w:tr w:rsidR="004355E2" w14:paraId="6138DC4F" w14:textId="77777777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12FAF1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Stiklojums un blīvējums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31C400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Stiklojumu, blīvējumu un profilus izvēlas tā, lai konstrukcijas būtu blīvas, droši lietojamas un bez redzamām spraugām.</w:t>
            </w:r>
          </w:p>
        </w:tc>
      </w:tr>
      <w:tr w:rsidR="004355E2" w14:paraId="474462C5" w14:textId="77777777">
        <w:trPr>
          <w:jc w:val="center"/>
        </w:trPr>
        <w:tc>
          <w:tcPr>
            <w:tcW w:w="226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68B843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Aiļu apdare</w:t>
            </w:r>
          </w:p>
        </w:tc>
        <w:tc>
          <w:tcPr>
            <w:tcW w:w="708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71BBF5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Pēc montāžas atjauno skarto iekšējo un ārējo aiļu apmetumu, krāsojumu un citu apdari līdz vizuāli vienmērīgai virsmai.</w:t>
            </w:r>
          </w:p>
        </w:tc>
      </w:tr>
      <w:tr w:rsidR="004355E2" w14:paraId="3DC2EC25" w14:textId="77777777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8E0552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Izskats un komplektācija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6EE7E4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Konstrukciju izskatu, materiālu, dalījumu, stiklojumu, atvēruma risinājumu un krāsu pirms izgatavošanas saskaņo ar mājas vecākā Baiba Eikina Bitova, tālr. 26200007, e-pasts baibaeikina@inbox.lv.</w:t>
            </w:r>
          </w:p>
        </w:tc>
      </w:tr>
    </w:tbl>
    <w:p w14:paraId="79EA2ADE" w14:textId="77777777" w:rsidR="004355E2" w:rsidRDefault="00000000">
      <w:pPr>
        <w:keepNext/>
        <w:spacing w:before="160" w:after="80" w:line="240" w:lineRule="auto"/>
      </w:pPr>
      <w:r>
        <w:rPr>
          <w:rFonts w:eastAsia="Times New Roman"/>
          <w:b/>
          <w:sz w:val="24"/>
        </w:rPr>
        <w:t>4  Konstrukciju risinājums un ekspluatācija</w:t>
      </w:r>
    </w:p>
    <w:p w14:paraId="277B8847" w14:textId="77777777" w:rsidR="004355E2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Ārdurvīm jābūt piemērotām ārējās vides apstākļiem, ar kārbu, eņģēm, rokturu komplektu un drošu slēgšanas risinājumu. Piedāvājumā norāda ražotāju, sistēmu un galvenos parametrus.</w:t>
      </w:r>
    </w:p>
    <w:p w14:paraId="4927C88F" w14:textId="77777777" w:rsidR="004355E2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Pagraba logiem jābūt no PVC, ar stikla paketi, blīvējumu un pagraba telpām piemērotu risinājumu. Atvēruma un ventilācijas iespēju saskaņo pirms izgatavošanas.</w:t>
      </w:r>
    </w:p>
    <w:p w14:paraId="1645FBB4" w14:textId="77777777" w:rsidR="004355E2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Rokturi, eņģes, blīvējumi un stiprinājumi jāparedz atbilstoši konstrukciju izmēram, svaram un paredzētajai lietošanai.</w:t>
      </w:r>
    </w:p>
    <w:p w14:paraId="15D5F57F" w14:textId="77777777" w:rsidR="004355E2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Konstrukciju siltuma caurlaidības rādītājus Ud un Uw norāda piedāvājumā un apliecina ar ražotāja dokumentāciju vai aprēķinu konkrētajai konstrukcijai.</w:t>
      </w:r>
    </w:p>
    <w:p w14:paraId="4C37B917" w14:textId="77777777" w:rsidR="004355E2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Atvēruma virzienu, vērtņu skaitu un rokturu novietojumu saskaņo pirms izgatavošanas.</w:t>
      </w:r>
    </w:p>
    <w:p w14:paraId="10C48ACA" w14:textId="77777777" w:rsidR="004355E2" w:rsidRDefault="00000000">
      <w:pPr>
        <w:keepNext/>
        <w:spacing w:before="160" w:after="80" w:line="240" w:lineRule="auto"/>
      </w:pPr>
      <w:r>
        <w:rPr>
          <w:rFonts w:eastAsia="Times New Roman"/>
          <w:b/>
          <w:sz w:val="24"/>
        </w:rPr>
        <w:t>5  Montāža un apdare</w:t>
      </w:r>
    </w:p>
    <w:p w14:paraId="5F0D1C48" w14:textId="77777777" w:rsidR="004355E2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Konstrukcijas nostiprina nesošajā pamatnē atbilstoši ražotāja montāžas tehnoloģijai. Pirms montāžas pārbauda aiļu nestspēju un ģeometriju.</w:t>
      </w:r>
    </w:p>
    <w:p w14:paraId="1502D924" w14:textId="6FD6C37D" w:rsidR="004355E2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Montāžas šuvi veido vismaz trīs funkcionālos slāņos: iekšpusē gaisa un tvaika necaurlaidīgu, vidū siltumizolējošu, ārpusē pret nokrišņiem noturīgu un tvaiku caurlaidīgu.</w:t>
      </w:r>
    </w:p>
    <w:p w14:paraId="2950EB88" w14:textId="77777777" w:rsidR="004355E2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Atjauno bojāto apmetumu, krāsojumu un aiļu apdari līdz vienmērīgai, lietošanai gatavai virsmai. Darbu laikā aizsargā pie ieejas esošo elektrosadales skapi un citus inženiertīklus.</w:t>
      </w:r>
    </w:p>
    <w:p w14:paraId="206895C0" w14:textId="77777777" w:rsidR="004355E2" w:rsidRDefault="00000000">
      <w:pPr>
        <w:keepNext/>
        <w:spacing w:before="160" w:after="80" w:line="240" w:lineRule="auto"/>
      </w:pPr>
      <w:r>
        <w:rPr>
          <w:rFonts w:eastAsia="Times New Roman"/>
          <w:b/>
          <w:sz w:val="24"/>
        </w:rPr>
        <w:t>6  Nodošana un garantija</w:t>
      </w:r>
    </w:p>
    <w:p w14:paraId="795659E5" w14:textId="77777777" w:rsidR="004355E2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Garantijas termiņš ir vismaz 36 mēneši. Garantijā ietilpst defektu novēršana un furnitūras regulēšana; pēc Pasūtītāja pieprasījuma garantijas laikā veic vismaz vienu bezmaksas regulēšanu.</w:t>
      </w:r>
    </w:p>
    <w:p w14:paraId="00C3AAAB" w14:textId="77777777" w:rsidR="004355E2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Darbus pieņem ar pieņemšanas un nodošanas aktu pēc visu defektu novēršanas un dokumentācijas saņemšanas.</w:t>
      </w:r>
    </w:p>
    <w:p w14:paraId="6D771AFD" w14:textId="77777777" w:rsidR="004355E2" w:rsidRDefault="00000000">
      <w:pPr>
        <w:spacing w:before="160" w:after="100" w:line="240" w:lineRule="auto"/>
        <w:jc w:val="both"/>
      </w:pPr>
      <w:r>
        <w:rPr>
          <w:rFonts w:eastAsia="Times New Roman"/>
          <w:b/>
        </w:rPr>
        <w:t>Pretendenta piedāvātais risinājums atbilst tehniskajai specifikācijai:</w:t>
      </w:r>
    </w:p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9354"/>
      </w:tblGrid>
      <w:tr w:rsidR="004355E2" w14:paraId="513B4AAB" w14:textId="77777777">
        <w:tc>
          <w:tcPr>
            <w:tcW w:w="9354" w:type="dxa"/>
          </w:tcPr>
          <w:p w14:paraId="0D5356F2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i/>
                <w:sz w:val="21"/>
              </w:rPr>
              <w:t>Pretendenta nosaukums: ______________________________________________</w:t>
            </w:r>
          </w:p>
        </w:tc>
      </w:tr>
      <w:tr w:rsidR="004355E2" w14:paraId="7375C556" w14:textId="77777777">
        <w:tc>
          <w:tcPr>
            <w:tcW w:w="9354" w:type="dxa"/>
          </w:tcPr>
          <w:p w14:paraId="6AAC6A45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i/>
                <w:sz w:val="21"/>
              </w:rPr>
              <w:t>Datums: ___________________________________________________________</w:t>
            </w:r>
          </w:p>
        </w:tc>
      </w:tr>
      <w:tr w:rsidR="004355E2" w14:paraId="5D150E22" w14:textId="77777777">
        <w:tc>
          <w:tcPr>
            <w:tcW w:w="9354" w:type="dxa"/>
          </w:tcPr>
          <w:p w14:paraId="08206025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i/>
                <w:sz w:val="21"/>
              </w:rPr>
              <w:lastRenderedPageBreak/>
              <w:t>Paraksts: _________________________________________________________</w:t>
            </w:r>
          </w:p>
        </w:tc>
      </w:tr>
      <w:tr w:rsidR="004355E2" w14:paraId="2DF5AAE1" w14:textId="77777777">
        <w:tc>
          <w:tcPr>
            <w:tcW w:w="9354" w:type="dxa"/>
          </w:tcPr>
          <w:p w14:paraId="0BCC0C04" w14:textId="77777777" w:rsidR="004355E2" w:rsidRDefault="00000000">
            <w:pPr>
              <w:spacing w:after="0" w:line="240" w:lineRule="auto"/>
            </w:pPr>
            <w:r>
              <w:rPr>
                <w:rFonts w:eastAsia="Times New Roman"/>
                <w:i/>
                <w:sz w:val="21"/>
              </w:rPr>
              <w:t>Amats, vārds un uzvārds: ___________________________________________</w:t>
            </w:r>
          </w:p>
        </w:tc>
      </w:tr>
    </w:tbl>
    <w:p w14:paraId="44A940C5" w14:textId="77777777" w:rsidR="008E23BF" w:rsidRDefault="008E23BF"/>
    <w:sectPr w:rsidR="008E23BF">
      <w:pgSz w:w="11906" w:h="16838"/>
      <w:pgMar w:top="1134" w:right="1276" w:bottom="1134" w:left="1276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286F"/>
    <w:multiLevelType w:val="multilevel"/>
    <w:tmpl w:val="4748E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i w:val="0"/>
        <w:iCs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pStyle w:val="naisf"/>
      <w:lvlText w:val="%1.%2.%3."/>
      <w:lvlJc w:val="left"/>
      <w:pPr>
        <w:tabs>
          <w:tab w:val="num" w:pos="1344"/>
        </w:tabs>
        <w:ind w:left="134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0638686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7A1"/>
    <w:rsid w:val="00224620"/>
    <w:rsid w:val="002C5AF5"/>
    <w:rsid w:val="00341EA8"/>
    <w:rsid w:val="00384140"/>
    <w:rsid w:val="003B62F8"/>
    <w:rsid w:val="003F7DAD"/>
    <w:rsid w:val="00410A4B"/>
    <w:rsid w:val="004355E2"/>
    <w:rsid w:val="004A2AD6"/>
    <w:rsid w:val="005207A1"/>
    <w:rsid w:val="00553779"/>
    <w:rsid w:val="0058412B"/>
    <w:rsid w:val="0073746F"/>
    <w:rsid w:val="00766225"/>
    <w:rsid w:val="0079342B"/>
    <w:rsid w:val="007D6955"/>
    <w:rsid w:val="008E23BF"/>
    <w:rsid w:val="00914C8A"/>
    <w:rsid w:val="009260C7"/>
    <w:rsid w:val="009D62C6"/>
    <w:rsid w:val="00A37EA0"/>
    <w:rsid w:val="00A53145"/>
    <w:rsid w:val="00A60624"/>
    <w:rsid w:val="00B94EF0"/>
    <w:rsid w:val="00CB2635"/>
    <w:rsid w:val="00D14105"/>
    <w:rsid w:val="00D37DC9"/>
    <w:rsid w:val="00DB65C0"/>
    <w:rsid w:val="00DF0DB8"/>
    <w:rsid w:val="00F5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4A15E"/>
  <w15:chartTrackingRefBased/>
  <w15:docId w15:val="{DAF2DF4F-B425-4D5E-9598-5B4110FC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7A1"/>
    <w:pPr>
      <w:spacing w:line="254" w:lineRule="auto"/>
    </w:pPr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qFormat/>
    <w:rsid w:val="005207A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07A1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paragraph" w:customStyle="1" w:styleId="naisf">
    <w:name w:val="naisf"/>
    <w:basedOn w:val="Normal"/>
    <w:autoRedefine/>
    <w:rsid w:val="005207A1"/>
    <w:pPr>
      <w:numPr>
        <w:ilvl w:val="2"/>
        <w:numId w:val="1"/>
      </w:numPr>
      <w:tabs>
        <w:tab w:val="clear" w:pos="1344"/>
        <w:tab w:val="num" w:pos="1620"/>
      </w:tabs>
      <w:spacing w:after="0" w:line="240" w:lineRule="auto"/>
      <w:jc w:val="both"/>
    </w:pPr>
    <w:rPr>
      <w:rFonts w:eastAsia="Times New Roman" w:cs="Times New Roman"/>
      <w:sz w:val="24"/>
      <w:szCs w:val="24"/>
    </w:rPr>
  </w:style>
  <w:style w:type="paragraph" w:customStyle="1" w:styleId="xl33">
    <w:name w:val="xl33"/>
    <w:basedOn w:val="Normal"/>
    <w:rsid w:val="005207A1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Prskatjums1">
    <w:name w:val="Pārskatījums1"/>
    <w:semiHidden/>
    <w:rsid w:val="0052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1">
    <w:name w:val="Title1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8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3268</Words>
  <Characters>1864</Characters>
  <Application>Microsoft Office Word</Application>
  <DocSecurity>0</DocSecurity>
  <Lines>15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Cenu aptauja Nr. 1-18/18 Upeslejas</dc:title>
  <dc:subject>1 ārdurvju un 7 pagraba logu nomaiņa</dc:subject>
  <dc:creator>SIA Komunālserviss TILDe</dc:creator>
  <cp:keywords/>
  <dc:description/>
  <cp:lastModifiedBy>Janis Lielmanis</cp:lastModifiedBy>
  <cp:revision>14</cp:revision>
  <cp:lastPrinted>2025-03-20T08:40:00Z</cp:lastPrinted>
  <dcterms:created xsi:type="dcterms:W3CDTF">2025-03-19T06:32:00Z</dcterms:created>
  <dcterms:modified xsi:type="dcterms:W3CDTF">2026-09-09T09:31:00Z</dcterms:modified>
</cp:coreProperties>
</file>