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55F19C79" w14:textId="52675CE2" w:rsidR="00696E1D" w:rsidRPr="001040A2" w:rsidRDefault="00586588" w:rsidP="00696E1D">
            <w:pPr>
              <w:spacing w:line="240" w:lineRule="auto"/>
              <w:rPr>
                <w:rFonts w:ascii="Times New Roman" w:hAnsi="Times New Roman" w:cs="Times New Roman"/>
                <w:bCs/>
                <w:sz w:val="24"/>
                <w:szCs w:val="24"/>
              </w:rPr>
            </w:pPr>
            <w:bookmarkStart w:id="0" w:name="_Hlk198036437"/>
            <w:bookmarkStart w:id="1" w:name="_Hlk113028967"/>
            <w:r w:rsidRPr="00586588">
              <w:rPr>
                <w:rStyle w:val="Strong"/>
                <w:rFonts w:ascii="Times New Roman" w:hAnsi="Times New Roman" w:cs="Times New Roman"/>
                <w:b w:val="0"/>
                <w:sz w:val="24"/>
                <w:szCs w:val="24"/>
              </w:rPr>
              <w:t xml:space="preserve">Vienkāršota fasādes </w:t>
            </w:r>
            <w:r w:rsidRPr="000D0E76">
              <w:rPr>
                <w:rStyle w:val="Strong"/>
                <w:rFonts w:ascii="Times New Roman" w:hAnsi="Times New Roman" w:cs="Times New Roman"/>
                <w:b w:val="0"/>
                <w:sz w:val="24"/>
                <w:szCs w:val="24"/>
              </w:rPr>
              <w:t>atjaunošana</w:t>
            </w:r>
            <w:r w:rsidR="005D618D" w:rsidRPr="000D0E76">
              <w:rPr>
                <w:rFonts w:ascii="Times New Roman" w:hAnsi="Times New Roman" w:cs="Times New Roman"/>
                <w:bCs/>
                <w:sz w:val="24"/>
                <w:szCs w:val="24"/>
              </w:rPr>
              <w:t>, pamatojoties uz objekta vizuālu</w:t>
            </w:r>
            <w:r w:rsidR="005D618D" w:rsidRPr="001040A2">
              <w:rPr>
                <w:rFonts w:ascii="Times New Roman" w:hAnsi="Times New Roman" w:cs="Times New Roman"/>
                <w:bCs/>
                <w:sz w:val="24"/>
                <w:szCs w:val="24"/>
              </w:rPr>
              <w:t xml:space="preserve"> apsekošanu un tehnisko stāvokli</w:t>
            </w:r>
          </w:p>
          <w:p w14:paraId="1E757C43" w14:textId="3341B7DA" w:rsidR="008056A6" w:rsidRPr="001040A2" w:rsidRDefault="00696E1D" w:rsidP="00696E1D">
            <w:pPr>
              <w:spacing w:line="240" w:lineRule="auto"/>
              <w:jc w:val="both"/>
              <w:rPr>
                <w:rFonts w:ascii="Times New Roman" w:hAnsi="Times New Roman" w:cs="Times New Roman"/>
                <w:bCs/>
              </w:rPr>
            </w:pPr>
            <w:r w:rsidRPr="001040A2">
              <w:rPr>
                <w:rFonts w:ascii="Times New Roman" w:hAnsi="Times New Roman" w:cs="Times New Roman"/>
                <w:bCs/>
                <w:sz w:val="24"/>
                <w:szCs w:val="24"/>
              </w:rPr>
              <w:t>Ezera iela 1</w:t>
            </w:r>
            <w:bookmarkEnd w:id="0"/>
            <w:r w:rsidR="00173D91">
              <w:rPr>
                <w:rFonts w:ascii="Times New Roman" w:hAnsi="Times New Roman" w:cs="Times New Roman"/>
                <w:bCs/>
                <w:sz w:val="24"/>
                <w:szCs w:val="24"/>
              </w:rPr>
              <w:t>0</w:t>
            </w:r>
            <w:r w:rsidR="007B0B0E" w:rsidRPr="001040A2">
              <w:rPr>
                <w:rFonts w:ascii="Times New Roman" w:hAnsi="Times New Roman" w:cs="Times New Roman"/>
                <w:bCs/>
                <w:sz w:val="24"/>
                <w:szCs w:val="24"/>
              </w:rPr>
              <w:t xml:space="preserve">, Sēme, Sēmes pagastā, Tukuma novadā </w:t>
            </w:r>
            <w:r w:rsidR="008056A6" w:rsidRPr="001040A2">
              <w:rPr>
                <w:rFonts w:ascii="Times New Roman" w:hAnsi="Times New Roman" w:cs="Times New Roman"/>
                <w:bCs/>
              </w:rPr>
              <w:t>Nr. 1-18/</w:t>
            </w:r>
            <w:bookmarkEnd w:id="1"/>
            <w:r w:rsidR="00D842B3">
              <w:rPr>
                <w:rFonts w:ascii="Times New Roman" w:hAnsi="Times New Roman" w:cs="Times New Roman"/>
                <w:bCs/>
              </w:rPr>
              <w:t>4</w:t>
            </w:r>
            <w:r w:rsidR="00173D91">
              <w:rPr>
                <w:rFonts w:ascii="Times New Roman" w:hAnsi="Times New Roman" w:cs="Times New Roman"/>
                <w:bCs/>
              </w:rPr>
              <w:t>9</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35E8021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r w:rsidR="00431DE1">
        <w:rPr>
          <w:rFonts w:ascii="Times New Roman" w:hAnsi="Times New Roman" w:cs="Times New Roman"/>
          <w:b/>
        </w:rPr>
        <w:t xml:space="preserve"> </w:t>
      </w:r>
      <w:r w:rsidR="00811EB8">
        <w:rPr>
          <w:rFonts w:ascii="Times New Roman" w:hAnsi="Times New Roman" w:cs="Times New Roman"/>
          <w:b/>
        </w:rPr>
        <w:t>(ne mazāk par 3)</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042697B1" w:rsidR="008056A6" w:rsidRPr="00EF7665" w:rsidRDefault="008056A6" w:rsidP="00696E1D">
      <w:pPr>
        <w:spacing w:after="0" w:line="240" w:lineRule="auto"/>
        <w:rPr>
          <w:rFonts w:ascii="Times New Roman" w:hAnsi="Times New Roman" w:cs="Times New Roman"/>
          <w:bCs/>
          <w:sz w:val="24"/>
          <w:szCs w:val="24"/>
        </w:rPr>
      </w:pPr>
      <w:r w:rsidRPr="00EF7665">
        <w:rPr>
          <w:rFonts w:ascii="Times New Roman" w:hAnsi="Times New Roman" w:cs="Times New Roman"/>
          <w:bCs/>
        </w:rPr>
        <w:t xml:space="preserve">Mēs piedāvājam veikt  </w:t>
      </w:r>
      <w:r w:rsidR="00DA17DA" w:rsidRPr="001040A2">
        <w:rPr>
          <w:rStyle w:val="Strong"/>
          <w:rFonts w:ascii="Times New Roman" w:hAnsi="Times New Roman" w:cs="Times New Roman"/>
          <w:b w:val="0"/>
          <w:sz w:val="24"/>
          <w:szCs w:val="24"/>
        </w:rPr>
        <w:t xml:space="preserve">daudzdzīvokļu ēkas </w:t>
      </w:r>
      <w:r w:rsidR="009849CB">
        <w:rPr>
          <w:rStyle w:val="Strong"/>
          <w:rFonts w:ascii="Times New Roman" w:hAnsi="Times New Roman" w:cs="Times New Roman"/>
          <w:b w:val="0"/>
          <w:sz w:val="24"/>
          <w:szCs w:val="24"/>
        </w:rPr>
        <w:t xml:space="preserve">vienkāršotus </w:t>
      </w:r>
      <w:r w:rsidR="00DA17DA" w:rsidRPr="001040A2">
        <w:rPr>
          <w:rStyle w:val="Strong"/>
          <w:rFonts w:ascii="Times New Roman" w:hAnsi="Times New Roman" w:cs="Times New Roman"/>
          <w:b w:val="0"/>
          <w:sz w:val="24"/>
          <w:szCs w:val="24"/>
        </w:rPr>
        <w:t>fasādes atjaunošanas darb</w:t>
      </w:r>
      <w:r w:rsidR="009849CB">
        <w:rPr>
          <w:rStyle w:val="Strong"/>
          <w:rFonts w:ascii="Times New Roman" w:hAnsi="Times New Roman" w:cs="Times New Roman"/>
          <w:b w:val="0"/>
          <w:sz w:val="24"/>
          <w:szCs w:val="24"/>
        </w:rPr>
        <w:t>us</w:t>
      </w:r>
      <w:r w:rsidR="00DA17DA" w:rsidRPr="001040A2">
        <w:rPr>
          <w:rFonts w:ascii="Times New Roman" w:hAnsi="Times New Roman" w:cs="Times New Roman"/>
          <w:bCs/>
          <w:sz w:val="24"/>
          <w:szCs w:val="24"/>
        </w:rPr>
        <w:t>, pamatojoties uz objekta vizuālu apsekošanu un tehnisko stāvokli</w:t>
      </w:r>
      <w:r w:rsidR="00DA17DA" w:rsidRPr="00EF7665">
        <w:rPr>
          <w:rFonts w:ascii="Times New Roman" w:hAnsi="Times New Roman" w:cs="Times New Roman"/>
          <w:bCs/>
          <w:sz w:val="24"/>
          <w:szCs w:val="24"/>
        </w:rPr>
        <w:t xml:space="preserve"> </w:t>
      </w:r>
      <w:r w:rsidR="00696E1D" w:rsidRPr="00EF7665">
        <w:rPr>
          <w:rFonts w:ascii="Times New Roman" w:hAnsi="Times New Roman" w:cs="Times New Roman"/>
          <w:bCs/>
          <w:sz w:val="24"/>
          <w:szCs w:val="24"/>
        </w:rPr>
        <w:t>Ezera iel</w:t>
      </w:r>
      <w:r w:rsidR="00BE5739">
        <w:rPr>
          <w:rFonts w:ascii="Times New Roman" w:hAnsi="Times New Roman" w:cs="Times New Roman"/>
          <w:bCs/>
          <w:sz w:val="24"/>
          <w:szCs w:val="24"/>
        </w:rPr>
        <w:t>ā</w:t>
      </w:r>
      <w:r w:rsidR="00696E1D" w:rsidRPr="00EF7665">
        <w:rPr>
          <w:rFonts w:ascii="Times New Roman" w:hAnsi="Times New Roman" w:cs="Times New Roman"/>
          <w:bCs/>
          <w:sz w:val="24"/>
          <w:szCs w:val="24"/>
        </w:rPr>
        <w:t xml:space="preserve"> 1</w:t>
      </w:r>
      <w:r w:rsidR="00173D91">
        <w:rPr>
          <w:rFonts w:ascii="Times New Roman" w:hAnsi="Times New Roman" w:cs="Times New Roman"/>
          <w:bCs/>
          <w:sz w:val="24"/>
          <w:szCs w:val="24"/>
        </w:rPr>
        <w:t>0</w:t>
      </w:r>
      <w:r w:rsidR="007B0B0E" w:rsidRPr="00EF7665">
        <w:rPr>
          <w:rFonts w:ascii="Times New Roman" w:hAnsi="Times New Roman" w:cs="Times New Roman"/>
          <w:bCs/>
          <w:sz w:val="24"/>
          <w:szCs w:val="24"/>
        </w:rPr>
        <w:t xml:space="preserve">, Sēme, Sēmes pagastā, Tukuma novadā </w:t>
      </w:r>
      <w:r w:rsidRPr="00EF7665">
        <w:rPr>
          <w:rFonts w:ascii="Times New Roman" w:hAnsi="Times New Roman" w:cs="Times New Roman"/>
          <w:bCs/>
        </w:rPr>
        <w:t>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Pr="007B0B0E" w:rsidRDefault="008056A6">
            <w:pPr>
              <w:spacing w:line="240" w:lineRule="auto"/>
              <w:jc w:val="both"/>
              <w:rPr>
                <w:rFonts w:ascii="Times New Roman" w:hAnsi="Times New Roman" w:cs="Times New Roman"/>
                <w:bCs/>
                <w:i/>
                <w:iCs/>
                <w:lang w:val="lv-LV"/>
              </w:rPr>
            </w:pPr>
            <w:r w:rsidRPr="007B0B0E">
              <w:rPr>
                <w:rFonts w:ascii="Times New Roman" w:hAnsi="Times New Roman" w:cs="Times New Roman"/>
                <w:bCs/>
                <w:i/>
                <w:iCs/>
                <w:lang w:val="lv-LV"/>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Pr="007B0B0E" w:rsidRDefault="008056A6">
            <w:pPr>
              <w:spacing w:line="240" w:lineRule="auto"/>
              <w:jc w:val="both"/>
              <w:rPr>
                <w:rFonts w:ascii="Times New Roman" w:hAnsi="Times New Roman" w:cs="Times New Roman"/>
                <w:bCs/>
                <w:i/>
                <w:iCs/>
                <w:lang w:val="fr-FR"/>
              </w:rPr>
            </w:pPr>
            <w:r w:rsidRPr="007B0B0E">
              <w:rPr>
                <w:rFonts w:ascii="Times New Roman" w:hAnsi="Times New Roman" w:cs="Times New Roman"/>
                <w:bCs/>
                <w:i/>
                <w:iCs/>
                <w:lang w:val="fr-FR"/>
              </w:rPr>
              <w:t>[pretendenta pārstāvēt tiesīgās personas amats, vārds un uzvārds:]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6732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04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D0E76"/>
    <w:rsid w:val="000F1319"/>
    <w:rsid w:val="001040A2"/>
    <w:rsid w:val="00173D91"/>
    <w:rsid w:val="001F1DEE"/>
    <w:rsid w:val="002A6096"/>
    <w:rsid w:val="002A7AB3"/>
    <w:rsid w:val="004146E4"/>
    <w:rsid w:val="00431DE1"/>
    <w:rsid w:val="005261F7"/>
    <w:rsid w:val="00557F53"/>
    <w:rsid w:val="00586588"/>
    <w:rsid w:val="005B2BC0"/>
    <w:rsid w:val="005B35C6"/>
    <w:rsid w:val="005D618D"/>
    <w:rsid w:val="0063726D"/>
    <w:rsid w:val="00696E1D"/>
    <w:rsid w:val="00712893"/>
    <w:rsid w:val="007839BA"/>
    <w:rsid w:val="007B0B0E"/>
    <w:rsid w:val="007E46BE"/>
    <w:rsid w:val="008056A6"/>
    <w:rsid w:val="00811EB8"/>
    <w:rsid w:val="00825F98"/>
    <w:rsid w:val="008755D5"/>
    <w:rsid w:val="00882641"/>
    <w:rsid w:val="008D3854"/>
    <w:rsid w:val="008F0395"/>
    <w:rsid w:val="00947D9B"/>
    <w:rsid w:val="009849CB"/>
    <w:rsid w:val="00A60624"/>
    <w:rsid w:val="00B24E8E"/>
    <w:rsid w:val="00B94EF0"/>
    <w:rsid w:val="00BE5739"/>
    <w:rsid w:val="00D842B3"/>
    <w:rsid w:val="00DA17DA"/>
    <w:rsid w:val="00E86A4D"/>
    <w:rsid w:val="00EF7665"/>
    <w:rsid w:val="00F00A5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6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1943</Words>
  <Characters>1109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23</cp:revision>
  <cp:lastPrinted>2025-05-13T10:32:00Z</cp:lastPrinted>
  <dcterms:created xsi:type="dcterms:W3CDTF">2025-01-02T13:31:00Z</dcterms:created>
  <dcterms:modified xsi:type="dcterms:W3CDTF">2025-05-23T11:44:00Z</dcterms:modified>
</cp:coreProperties>
</file>