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AC864D7"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UZAICINĀJUMS</w:t>
      </w:r>
    </w:p>
    <w:p w14:paraId="14D14E32" w14:textId="77777777" w:rsidR="00261FDD" w:rsidRDefault="00261FDD" w:rsidP="00261FDD">
      <w:pPr>
        <w:spacing w:after="0" w:line="240" w:lineRule="auto"/>
        <w:jc w:val="center"/>
        <w:rPr>
          <w:rFonts w:ascii="Times New Roman" w:hAnsi="Times New Roman" w:cs="Times New Roman"/>
          <w:b/>
          <w:sz w:val="24"/>
          <w:szCs w:val="24"/>
        </w:rPr>
      </w:pPr>
    </w:p>
    <w:p w14:paraId="3CB18F95"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Piedalīties SIA “Komunālserviss TILDe” cenu aptaujā </w:t>
      </w:r>
    </w:p>
    <w:p w14:paraId="405027EC" w14:textId="77777777" w:rsidR="00222A55"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par Tehniskās apsekošanas atzinuma sagatavošanu daudzdzīvokļu mājai </w:t>
      </w:r>
    </w:p>
    <w:p w14:paraId="02DE228C" w14:textId="3915E29C" w:rsidR="00261FDD" w:rsidRDefault="00253AC1"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00C97511">
        <w:rPr>
          <w:rFonts w:ascii="Times New Roman" w:hAnsi="Times New Roman" w:cs="Times New Roman"/>
          <w:b/>
          <w:sz w:val="24"/>
          <w:szCs w:val="24"/>
        </w:rPr>
        <w:t>Vel</w:t>
      </w:r>
      <w:r w:rsidR="00E7233E">
        <w:rPr>
          <w:rFonts w:ascii="Times New Roman" w:hAnsi="Times New Roman" w:cs="Times New Roman"/>
          <w:b/>
          <w:sz w:val="24"/>
          <w:szCs w:val="24"/>
        </w:rPr>
        <w:t>dres</w:t>
      </w:r>
      <w:r w:rsidR="00C97511">
        <w:rPr>
          <w:rFonts w:ascii="Times New Roman" w:hAnsi="Times New Roman" w:cs="Times New Roman"/>
          <w:b/>
          <w:sz w:val="24"/>
          <w:szCs w:val="24"/>
        </w:rPr>
        <w:t>”, Lestene, Lestenes</w:t>
      </w:r>
      <w:r w:rsidR="00261FDD">
        <w:rPr>
          <w:rFonts w:ascii="Times New Roman" w:hAnsi="Times New Roman" w:cs="Times New Roman"/>
          <w:b/>
          <w:sz w:val="24"/>
          <w:szCs w:val="24"/>
        </w:rPr>
        <w:t xml:space="preserve"> pagastā, Tukuma novadā</w:t>
      </w:r>
    </w:p>
    <w:p w14:paraId="1EDFF90D" w14:textId="326D5A31" w:rsidR="00261FDD" w:rsidRPr="00137090" w:rsidRDefault="00261FDD" w:rsidP="00261FDD">
      <w:pPr>
        <w:spacing w:after="0" w:line="240" w:lineRule="auto"/>
        <w:jc w:val="center"/>
        <w:rPr>
          <w:rFonts w:ascii="Times New Roman" w:hAnsi="Times New Roman" w:cs="Times New Roman"/>
          <w:b/>
          <w:sz w:val="24"/>
          <w:szCs w:val="24"/>
        </w:rPr>
      </w:pPr>
      <w:r w:rsidRPr="00137090">
        <w:rPr>
          <w:rFonts w:ascii="Times New Roman" w:hAnsi="Times New Roman" w:cs="Times New Roman"/>
          <w:b/>
          <w:sz w:val="24"/>
          <w:szCs w:val="24"/>
        </w:rPr>
        <w:t>Nr. 1-18/</w:t>
      </w:r>
      <w:r w:rsidR="00137090">
        <w:rPr>
          <w:rFonts w:ascii="Times New Roman" w:hAnsi="Times New Roman" w:cs="Times New Roman"/>
          <w:b/>
          <w:sz w:val="24"/>
          <w:szCs w:val="24"/>
        </w:rPr>
        <w:t>1</w:t>
      </w:r>
      <w:r w:rsidR="00C97511">
        <w:rPr>
          <w:rFonts w:ascii="Times New Roman" w:hAnsi="Times New Roman" w:cs="Times New Roman"/>
          <w:b/>
          <w:sz w:val="24"/>
          <w:szCs w:val="24"/>
        </w:rPr>
        <w:t>6</w:t>
      </w:r>
    </w:p>
    <w:p w14:paraId="1162374D" w14:textId="77777777" w:rsidR="00261FDD" w:rsidRDefault="00261FDD" w:rsidP="00261FDD">
      <w:pPr>
        <w:spacing w:after="0" w:line="240" w:lineRule="auto"/>
        <w:jc w:val="center"/>
        <w:rPr>
          <w:rFonts w:ascii="Times New Roman" w:hAnsi="Times New Roman" w:cs="Times New Roman"/>
          <w:b/>
          <w:sz w:val="24"/>
          <w:szCs w:val="24"/>
        </w:rPr>
      </w:pPr>
    </w:p>
    <w:p w14:paraId="7FF04BB4"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Cenu aptaujas noteikumi</w:t>
      </w:r>
    </w:p>
    <w:p w14:paraId="40952436" w14:textId="77777777" w:rsidR="00261FDD" w:rsidRDefault="00261FDD" w:rsidP="00261FDD">
      <w:pPr>
        <w:spacing w:after="0" w:line="240" w:lineRule="auto"/>
        <w:jc w:val="center"/>
        <w:rPr>
          <w:rFonts w:ascii="Times New Roman" w:hAnsi="Times New Roman" w:cs="Times New Roman"/>
          <w:b/>
          <w:sz w:val="24"/>
          <w:szCs w:val="24"/>
        </w:rPr>
      </w:pPr>
    </w:p>
    <w:p w14:paraId="349B1425"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Informācija par pasūtītāju:</w:t>
      </w:r>
    </w:p>
    <w:p w14:paraId="3C6091D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Nosaukums: SIA “Komunālserviss TILDe”.</w:t>
      </w:r>
    </w:p>
    <w:p w14:paraId="5FC7494E"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Reģistrācijas Nr. 50103420091.</w:t>
      </w:r>
    </w:p>
    <w:p w14:paraId="7B5426A0"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Juridiskā adrese: Spartaka iela 2A, Tukums, Tukuma novads, LV-3101.</w:t>
      </w:r>
    </w:p>
    <w:p w14:paraId="665ABA8A"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Kontaktpersona: Dzīvojamo māju apsaimniekošanas speciāliste Santa Heimane, e-pasts </w:t>
      </w:r>
      <w:hyperlink r:id="rId5" w:history="1">
        <w:r>
          <w:rPr>
            <w:rStyle w:val="Hyperlink"/>
            <w:rFonts w:ascii="Times New Roman" w:hAnsi="Times New Roman" w:cs="Times New Roman"/>
            <w:bCs/>
            <w:sz w:val="24"/>
            <w:szCs w:val="24"/>
          </w:rPr>
          <w:t>santa.heimane@ktilde.lv</w:t>
        </w:r>
      </w:hyperlink>
      <w:r>
        <w:rPr>
          <w:rFonts w:ascii="Times New Roman" w:hAnsi="Times New Roman" w:cs="Times New Roman"/>
          <w:bCs/>
          <w:sz w:val="24"/>
          <w:szCs w:val="24"/>
        </w:rPr>
        <w:t>, tālr. 25585315.</w:t>
      </w:r>
    </w:p>
    <w:p w14:paraId="41B3280F" w14:textId="77777777" w:rsidR="00261FDD" w:rsidRDefault="00261FDD" w:rsidP="00261FDD">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Cenu aptaujas priekšmets, līguma izpildes noteikumi, vieta un laiks:</w:t>
      </w:r>
    </w:p>
    <w:p w14:paraId="11149ED2" w14:textId="371BAFD0"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Cenu aptaujas priekšmets: “Tehniskās apsekošanas atzinuma sa</w:t>
      </w:r>
      <w:r w:rsidR="007B49E6">
        <w:rPr>
          <w:rFonts w:ascii="Times New Roman" w:hAnsi="Times New Roman" w:cs="Times New Roman"/>
          <w:bCs/>
          <w:sz w:val="24"/>
          <w:szCs w:val="24"/>
        </w:rPr>
        <w:t xml:space="preserve">gatavošana daudzdzīvokļu mājai </w:t>
      </w:r>
      <w:bookmarkStart w:id="0" w:name="_Hlk167696723"/>
      <w:r w:rsidR="00253AC1" w:rsidRPr="00253AC1">
        <w:rPr>
          <w:rFonts w:ascii="Times New Roman" w:hAnsi="Times New Roman" w:cs="Times New Roman"/>
          <w:bCs/>
          <w:sz w:val="24"/>
          <w:szCs w:val="24"/>
        </w:rPr>
        <w:t>“</w:t>
      </w:r>
      <w:r w:rsidR="00C97511">
        <w:rPr>
          <w:rFonts w:ascii="Times New Roman" w:hAnsi="Times New Roman" w:cs="Times New Roman"/>
          <w:bCs/>
          <w:sz w:val="24"/>
          <w:szCs w:val="24"/>
        </w:rPr>
        <w:t>Veld</w:t>
      </w:r>
      <w:r w:rsidR="00E7233E">
        <w:rPr>
          <w:rFonts w:ascii="Times New Roman" w:hAnsi="Times New Roman" w:cs="Times New Roman"/>
          <w:bCs/>
          <w:sz w:val="24"/>
          <w:szCs w:val="24"/>
        </w:rPr>
        <w:t>res</w:t>
      </w:r>
      <w:r w:rsidR="00C97511">
        <w:rPr>
          <w:rFonts w:ascii="Times New Roman" w:hAnsi="Times New Roman" w:cs="Times New Roman"/>
          <w:bCs/>
          <w:sz w:val="24"/>
          <w:szCs w:val="24"/>
        </w:rPr>
        <w:t>”, Lestene, Lestenes</w:t>
      </w:r>
      <w:r w:rsidR="007B49E6">
        <w:rPr>
          <w:rFonts w:ascii="Times New Roman" w:hAnsi="Times New Roman" w:cs="Times New Roman"/>
          <w:b/>
          <w:sz w:val="24"/>
          <w:szCs w:val="24"/>
        </w:rPr>
        <w:t xml:space="preserve"> </w:t>
      </w:r>
      <w:bookmarkEnd w:id="0"/>
      <w:r>
        <w:rPr>
          <w:rFonts w:ascii="Times New Roman" w:hAnsi="Times New Roman" w:cs="Times New Roman"/>
          <w:bCs/>
          <w:sz w:val="24"/>
          <w:szCs w:val="24"/>
        </w:rPr>
        <w:t xml:space="preserve">pagastā, Tukuma novadā” saskaņā ar cenu aptaujas noteikumiem, ievērojot Latvijas Republikā spēkā esošās tiesību normas. </w:t>
      </w:r>
    </w:p>
    <w:p w14:paraId="5F1D89D2" w14:textId="74A8F92B"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Ar cenu aptaujas uzvarētāju Pasūtītājs slēgs līgumu par tehniskās apsekošanas atzinuma sagatavošanu daudzdzīvokļu mājai </w:t>
      </w:r>
      <w:r w:rsidR="00C97511" w:rsidRPr="00253AC1">
        <w:rPr>
          <w:rFonts w:ascii="Times New Roman" w:hAnsi="Times New Roman" w:cs="Times New Roman"/>
          <w:bCs/>
          <w:sz w:val="24"/>
          <w:szCs w:val="24"/>
        </w:rPr>
        <w:t>“</w:t>
      </w:r>
      <w:r w:rsidR="00C97511">
        <w:rPr>
          <w:rFonts w:ascii="Times New Roman" w:hAnsi="Times New Roman" w:cs="Times New Roman"/>
          <w:bCs/>
          <w:sz w:val="24"/>
          <w:szCs w:val="24"/>
        </w:rPr>
        <w:t>Vel</w:t>
      </w:r>
      <w:r w:rsidR="00E7233E">
        <w:rPr>
          <w:rFonts w:ascii="Times New Roman" w:hAnsi="Times New Roman" w:cs="Times New Roman"/>
          <w:bCs/>
          <w:sz w:val="24"/>
          <w:szCs w:val="24"/>
        </w:rPr>
        <w:t>dres</w:t>
      </w:r>
      <w:r w:rsidR="00C97511">
        <w:rPr>
          <w:rFonts w:ascii="Times New Roman" w:hAnsi="Times New Roman" w:cs="Times New Roman"/>
          <w:bCs/>
          <w:sz w:val="24"/>
          <w:szCs w:val="24"/>
        </w:rPr>
        <w:t>”, Lestene, Lestenes</w:t>
      </w:r>
      <w:r w:rsidR="007B49E6">
        <w:rPr>
          <w:rFonts w:ascii="Times New Roman" w:hAnsi="Times New Roman" w:cs="Times New Roman"/>
          <w:b/>
          <w:sz w:val="24"/>
          <w:szCs w:val="24"/>
        </w:rPr>
        <w:t xml:space="preserve"> </w:t>
      </w:r>
      <w:r>
        <w:rPr>
          <w:rFonts w:ascii="Times New Roman" w:hAnsi="Times New Roman" w:cs="Times New Roman"/>
          <w:bCs/>
          <w:sz w:val="24"/>
          <w:szCs w:val="24"/>
        </w:rPr>
        <w:t>pagastā, Tukuma novadā, ja Pretendenta piedāvājums atbildīs cenu aptaujas noteikumiem un finanšu piedāvājums atbildīs Pasūtī</w:t>
      </w:r>
      <w:r w:rsidR="007B49E6">
        <w:rPr>
          <w:rFonts w:ascii="Times New Roman" w:hAnsi="Times New Roman" w:cs="Times New Roman"/>
          <w:bCs/>
          <w:sz w:val="24"/>
          <w:szCs w:val="24"/>
        </w:rPr>
        <w:t xml:space="preserve">tāja finansiālajām iespējām un </w:t>
      </w:r>
      <w:r w:rsidR="00C97511" w:rsidRPr="00253AC1">
        <w:rPr>
          <w:rFonts w:ascii="Times New Roman" w:hAnsi="Times New Roman" w:cs="Times New Roman"/>
          <w:bCs/>
          <w:sz w:val="24"/>
          <w:szCs w:val="24"/>
        </w:rPr>
        <w:t>“</w:t>
      </w:r>
      <w:r w:rsidR="00C97511">
        <w:rPr>
          <w:rFonts w:ascii="Times New Roman" w:hAnsi="Times New Roman" w:cs="Times New Roman"/>
          <w:bCs/>
          <w:sz w:val="24"/>
          <w:szCs w:val="24"/>
        </w:rPr>
        <w:t>Vel</w:t>
      </w:r>
      <w:r w:rsidR="00E7233E">
        <w:rPr>
          <w:rFonts w:ascii="Times New Roman" w:hAnsi="Times New Roman" w:cs="Times New Roman"/>
          <w:bCs/>
          <w:sz w:val="24"/>
          <w:szCs w:val="24"/>
        </w:rPr>
        <w:t>dres</w:t>
      </w:r>
      <w:r w:rsidR="00C97511">
        <w:rPr>
          <w:rFonts w:ascii="Times New Roman" w:hAnsi="Times New Roman" w:cs="Times New Roman"/>
          <w:bCs/>
          <w:sz w:val="24"/>
          <w:szCs w:val="24"/>
        </w:rPr>
        <w:t>”, Lestene, Lestenes</w:t>
      </w:r>
      <w:r w:rsidR="00253AC1">
        <w:rPr>
          <w:rFonts w:ascii="Times New Roman" w:hAnsi="Times New Roman" w:cs="Times New Roman"/>
          <w:b/>
          <w:sz w:val="24"/>
          <w:szCs w:val="24"/>
        </w:rPr>
        <w:t xml:space="preserve"> </w:t>
      </w:r>
      <w:r>
        <w:rPr>
          <w:rFonts w:ascii="Times New Roman" w:hAnsi="Times New Roman" w:cs="Times New Roman"/>
          <w:bCs/>
          <w:sz w:val="24"/>
          <w:szCs w:val="24"/>
        </w:rPr>
        <w:t>pagastā, Tukuma novadā kopīpašnieki vismaz 51% apmērā nolems slēgt līgumu. Iesniegtie piedāvājumi netiks pieņemti kā pamats obligātai līguma noslēgšanai.</w:t>
      </w:r>
    </w:p>
    <w:p w14:paraId="0B3D2B9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Līguma izpildes termiņš: </w:t>
      </w:r>
      <w:r>
        <w:rPr>
          <w:rFonts w:ascii="Times New Roman" w:hAnsi="Times New Roman" w:cs="Times New Roman"/>
          <w:b/>
          <w:sz w:val="24"/>
          <w:szCs w:val="24"/>
        </w:rPr>
        <w:t>45 (četrdesmit piecas) dienas no līguma parakstīšanas brīža.</w:t>
      </w:r>
    </w:p>
    <w:p w14:paraId="44BDDB5B"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Iesniedzot piedāvājumu, Pretendents apliecina, ka nodod Pasūtītājam tiesības apstrādāt iegūtos fizisko personu datus tikai ar mērķi nodrošināt cenu aptaujas prasību pārbaudi, ievērojot tiesību normatīvajos aktos noteiktās prasības šādu datu apstrādei un aizsardzībai, tajā skaitā no 2018.gada 25.maija ievērojot Eiropas Parlamenta un Padomes 2016.gada 27.aprīļa Regulas (ES) 2016/679 par fizisku personu aizsardzību attiecībā uz personu datu apstrādi un šādu datu brīvu apriti un ar ko atceļ Direktīvu 95/46/EK (Vispārīgā datu aizsardzības regula) prasības.</w:t>
      </w:r>
    </w:p>
    <w:p w14:paraId="4294FEEF"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Pretendents nododot Pasūtītājam fizisko personu datus apstrādei, atbild par piekrišanu, iegūšanu no attiecīgajiem datu subjektiem vai cita pamatojuma esību fizisko personu datu likumīgai apstrādei.</w:t>
      </w:r>
    </w:p>
    <w:p w14:paraId="6904FE99" w14:textId="77777777" w:rsidR="00261FDD" w:rsidRDefault="00261FDD" w:rsidP="00261FDD">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Piedāvājumu iesniegšanas kārtība un termiņš:</w:t>
      </w:r>
    </w:p>
    <w:p w14:paraId="7FA8235F" w14:textId="26CF7349"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Piedāvājumu lūdzam iesniegt līdz 2024.gada </w:t>
      </w:r>
      <w:r w:rsidR="00650826">
        <w:rPr>
          <w:rFonts w:ascii="Times New Roman" w:hAnsi="Times New Roman" w:cs="Times New Roman"/>
          <w:bCs/>
          <w:sz w:val="24"/>
          <w:szCs w:val="24"/>
        </w:rPr>
        <w:t>4. jūnijam</w:t>
      </w:r>
      <w:r>
        <w:rPr>
          <w:rFonts w:ascii="Times New Roman" w:hAnsi="Times New Roman" w:cs="Times New Roman"/>
          <w:bCs/>
          <w:sz w:val="24"/>
          <w:szCs w:val="24"/>
        </w:rPr>
        <w:t>, plkst. 1</w:t>
      </w:r>
      <w:r w:rsidR="00137090">
        <w:rPr>
          <w:rFonts w:ascii="Times New Roman" w:hAnsi="Times New Roman" w:cs="Times New Roman"/>
          <w:bCs/>
          <w:sz w:val="24"/>
          <w:szCs w:val="24"/>
        </w:rPr>
        <w:t>7</w:t>
      </w:r>
      <w:r>
        <w:rPr>
          <w:rFonts w:ascii="Times New Roman" w:hAnsi="Times New Roman" w:cs="Times New Roman"/>
          <w:bCs/>
          <w:sz w:val="24"/>
          <w:szCs w:val="24"/>
        </w:rPr>
        <w:t xml:space="preserve">:00, nosūtot elektroniski uz e-pasta adresi </w:t>
      </w:r>
      <w:hyperlink r:id="rId6" w:history="1">
        <w:r>
          <w:rPr>
            <w:rStyle w:val="Hyperlink"/>
            <w:rFonts w:ascii="Times New Roman" w:hAnsi="Times New Roman" w:cs="Times New Roman"/>
            <w:bCs/>
            <w:sz w:val="24"/>
            <w:szCs w:val="24"/>
          </w:rPr>
          <w:t>santa.heimane@ktilde.lv</w:t>
        </w:r>
      </w:hyperlink>
      <w:r>
        <w:rPr>
          <w:rFonts w:ascii="Times New Roman" w:hAnsi="Times New Roman" w:cs="Times New Roman"/>
          <w:bCs/>
          <w:sz w:val="24"/>
          <w:szCs w:val="24"/>
        </w:rPr>
        <w:t xml:space="preserve">. </w:t>
      </w:r>
    </w:p>
    <w:p w14:paraId="7061F40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Pasūtītājam ir tiesības neizskatīt piedāvājumu, kas iesniegts pēc minētā termiņa.</w:t>
      </w:r>
    </w:p>
    <w:p w14:paraId="78DB04B5"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Piedāvājuma noformējums:</w:t>
      </w:r>
    </w:p>
    <w:p w14:paraId="05508A12"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Piedāvājuma dokumentiem jābūt latviešu valodā. Ārvalstu institūciju izdotie apliecinājumu dokumenti drīkst būt svešvalodā ar pievienotu tulkojumu latviešu valodā, kas apliecināts saskaņā ar normatīvajiem aktiem.</w:t>
      </w:r>
    </w:p>
    <w:p w14:paraId="7DCD80D1"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Piedāvājumu jāparaksta personai, kura likumiski pārstāv ieinteresēto piegādātāju, vai arī ir pilnvarota pārstāvēt ieinteresēto piegādātāju šajā cenu aptaujā.</w:t>
      </w:r>
    </w:p>
    <w:p w14:paraId="4FD3DF8A"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Visām izmaksām, kas saistītas ar cenu aptaujas priekšmetu un kuras ir nepieciešamas līguma izpildei pilnā apmērā un atbilstošā kvalitātē saskaņā ar spēkā esošajiem normatīvajiem aktiem, jābūt iekļautām Pretendenta piedāvātajā līgumcenā. Papildus izmaksas, kas nav iekļautas un norādītas pretendenta piedāvājumā, netiks ņemtas vērā, noslēdzot iepirkuma līgumu.</w:t>
      </w:r>
    </w:p>
    <w:p w14:paraId="0E3396AA"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Iesniedzamie dokumenti:</w:t>
      </w:r>
    </w:p>
    <w:p w14:paraId="6C27AFF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Pretendentam jāiesniedz pasūtītājam šādi dokumenti:</w:t>
      </w:r>
    </w:p>
    <w:p w14:paraId="49960652" w14:textId="77777777" w:rsidR="00261FDD" w:rsidRDefault="00261FDD" w:rsidP="00261FDD">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Piedāvājuma vēstule un informācija par pretendentu, kas sagatavota atbilstoši noteikumiem pievienotajai formai (1.pielikums);</w:t>
      </w:r>
      <w:bookmarkStart w:id="1" w:name="_Hlk98762296"/>
    </w:p>
    <w:p w14:paraId="1B7D5A2C" w14:textId="77777777" w:rsidR="00261FDD" w:rsidRDefault="00261FDD" w:rsidP="00261FDD">
      <w:pPr>
        <w:pStyle w:val="ListParagraph"/>
        <w:numPr>
          <w:ilvl w:val="2"/>
          <w:numId w:val="1"/>
        </w:numPr>
        <w:rPr>
          <w:rFonts w:ascii="Times New Roman" w:hAnsi="Times New Roman" w:cs="Times New Roman"/>
          <w:bCs/>
          <w:sz w:val="24"/>
          <w:szCs w:val="24"/>
        </w:rPr>
      </w:pPr>
      <w:r>
        <w:rPr>
          <w:rFonts w:ascii="Times New Roman" w:hAnsi="Times New Roman" w:cs="Times New Roman"/>
          <w:bCs/>
          <w:sz w:val="24"/>
          <w:szCs w:val="24"/>
        </w:rPr>
        <w:t>Pretendents iesniedz apstiprinātu/parakstītu Apsekošanas uzdevumu (2.pielikums).</w:t>
      </w:r>
    </w:p>
    <w:p w14:paraId="32F9106B" w14:textId="77777777" w:rsidR="00261FDD" w:rsidRDefault="00261FDD" w:rsidP="00261FDD">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Pretendentam ieteicams apsekot objektu. Objektu iespējams apsekot sazinoties ar 1.4.2. punktā minēto kontaktpersonu, pie iesniedzamajiem dokumentiem jāpievieno aizpildītu 3.pielikumu - Apliecinājums par objekta apsekošanu. Ja piedāvājumu iesniegšanai nav nepieciešama objekta apsekošana, piedāvājumam pievieno apliecinājumu (4. pielikums).</w:t>
      </w:r>
    </w:p>
    <w:p w14:paraId="17F7A8D3" w14:textId="77777777" w:rsidR="00261FDD" w:rsidRDefault="00261FDD" w:rsidP="00261FDD">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kvalifikāciju apliecinošu dokumentu kopijas.</w:t>
      </w:r>
    </w:p>
    <w:p w14:paraId="131452DD"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Pretendentu kvalifikācijas prasības:</w:t>
      </w:r>
    </w:p>
    <w:p w14:paraId="0DBBA235"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saimnieciskā un/vai profesionālā darbība ir reģistrēta normatīvajos aktos noteiktajā kārtībā. Pretendents un tā speciālisti profesionālās darbības veikšanai ir saņēmuši visas nepieciešamās atļaujas, sertifikātus, licences. Pretendenta speciālistu izglītība, pieredze un profesionālā kvalifikācija atbilst cenu aptaujas noteikumu un normatīvo aktu prasībām.</w:t>
      </w:r>
      <w:bookmarkEnd w:id="1"/>
    </w:p>
    <w:p w14:paraId="724A8E6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Profesionālās darbības pieredze -  pēdējo 3 (trīs) gadu laikā ir izstrādāti vismaz 5 (pieci) tehniskās apsekošanas atzinumi dzīvojamām ēkām. </w:t>
      </w:r>
    </w:p>
    <w:p w14:paraId="3145629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Objekta apsekošanu veic būvspeciālists atbilstoši būvspeciālistu kompetences novērtēšanas un patstāvīgās prakses uzraudzības jomas normatīvajā aktā noteiktai attiecīgās sfēras būvspeciālista kompetencei vai būvkomersanta reģistrā reģistrēta juridiskā persona, kura nodarbina attiecīgu būvspeciālistu (izvērtēt pēc nepieciešamības):</w:t>
      </w:r>
    </w:p>
    <w:p w14:paraId="4DE38FEC"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 Arhitekta prakses būvspeciālists;</w:t>
      </w:r>
    </w:p>
    <w:p w14:paraId="2E152781"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Ēku konstrukciju projektēšanā sertificētais būvspeciālists;</w:t>
      </w:r>
    </w:p>
    <w:p w14:paraId="7C994060"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Ugunsdrošības darbības sfērā sertificētais būvspeciālists;</w:t>
      </w:r>
    </w:p>
    <w:p w14:paraId="1E478BC7"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Siltumapgādes, ventilācijas un gaisa kondicionēšanas sistēmu sertificētais būvspeciālists;</w:t>
      </w:r>
    </w:p>
    <w:p w14:paraId="39CA1029"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Ūdensapgādes un kanalizācijas sistēmu projektēšanas sertificētais būvspeciālists.</w:t>
      </w:r>
    </w:p>
    <w:p w14:paraId="17DAB795" w14:textId="77777777" w:rsidR="00261FDD" w:rsidRDefault="00261FDD" w:rsidP="00261FDD">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Būvdarbu vadīšanas vai būvuzraudzības sertificēts būvspeciālists</w:t>
      </w:r>
    </w:p>
    <w:p w14:paraId="3CC19BEE"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Piedāvājumu vērtēšana, uzvarētāja noteikšana un rezultātu paziņošana:</w:t>
      </w:r>
    </w:p>
    <w:p w14:paraId="6A87DA4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piedāvājums tiek noraidīts, ja Pretendents neatbilst šajos noteikumos noteiktajām kvalifikācijas prasībām, vai piedāvājums pārsniedz Pasūtītāja finansiālās iespējas, vai Pretendents ir sniedzis nepatiesu informāciju, lai apliecinātu atbilstību minētajām prasībām, vai nav sniedzis prasīto informāciju.</w:t>
      </w:r>
    </w:p>
    <w:p w14:paraId="78CD569D"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8"/>
          <w:szCs w:val="28"/>
        </w:rPr>
      </w:pPr>
      <w:r>
        <w:rPr>
          <w:rFonts w:ascii="Times New Roman" w:hAnsi="Times New Roman" w:cs="Times New Roman"/>
          <w:sz w:val="24"/>
          <w:szCs w:val="24"/>
        </w:rPr>
        <w:t xml:space="preserve">Paziņo attiecīgās dzīvojamās mājas dzīvokļu īpašniekiem informāciju par atzīto pretendentu, kuram būtu piešķiramas līguma slēgšanas tiesības </w:t>
      </w:r>
      <w:r>
        <w:rPr>
          <w:rFonts w:ascii="Times New Roman" w:hAnsi="Times New Roman" w:cs="Times New Roman"/>
          <w:sz w:val="24"/>
          <w:szCs w:val="24"/>
        </w:rPr>
        <w:lastRenderedPageBreak/>
        <w:t>iepirkumā. Pēc dzīvojamās mājas dzīvokļu īpašnieku kopības lēmuma saņemšanas,  pieņem lēmumu par uzvarētāju vai cenu aptaujas pārtraukšanu.</w:t>
      </w:r>
    </w:p>
    <w:p w14:paraId="7880C529"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Tiks veikta Pretendentu izslēgšanas gadījumu pārbaudes atbilstoši Publisko iepirkumu likumam.</w:t>
      </w:r>
    </w:p>
    <w:p w14:paraId="7F18A71C"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Par cenu aptaujas uzvarētāju tiks atzīts piedāvājums, kas atbilst piedāvājuma izvēles kritērijam.</w:t>
      </w:r>
    </w:p>
    <w:p w14:paraId="6FCFC8B1"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Piedāvājumu izvēles kritērijs: </w:t>
      </w:r>
      <w:r>
        <w:rPr>
          <w:rFonts w:ascii="Times New Roman" w:hAnsi="Times New Roman" w:cs="Times New Roman"/>
          <w:b/>
          <w:sz w:val="24"/>
          <w:szCs w:val="24"/>
        </w:rPr>
        <w:t>zemākā cena.</w:t>
      </w:r>
    </w:p>
    <w:p w14:paraId="11532152"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Pasūtītājs pieņemto lēmumu paziņos visiem Pretendentiem pēc lēmuma pieņemšanas.</w:t>
      </w:r>
    </w:p>
    <w:p w14:paraId="3D31F35F"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Noteikumu pielikumi:</w:t>
      </w:r>
    </w:p>
    <w:p w14:paraId="4052604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1.pielikums Pretendenta piedāvājuma vēstules forma;</w:t>
      </w:r>
    </w:p>
    <w:p w14:paraId="3344325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2.pielikums Apsekošanas uzdevums;</w:t>
      </w:r>
    </w:p>
    <w:p w14:paraId="5A4B6C4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3.pielikums Apliecinājums par objekta apsekošanu;</w:t>
      </w:r>
    </w:p>
    <w:p w14:paraId="1A859645"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 pielikums Apliecinājums par objekta neapsekošanu;</w:t>
      </w:r>
    </w:p>
    <w:p w14:paraId="11E28A91"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5. pielikums Inventarizācijas lieta.</w:t>
      </w:r>
    </w:p>
    <w:p w14:paraId="3AEAAAAD" w14:textId="77777777" w:rsidR="00261FDD" w:rsidRDefault="00261FDD" w:rsidP="00261FDD">
      <w:pPr>
        <w:rPr>
          <w:rFonts w:ascii="Times New Roman" w:hAnsi="Times New Roman" w:cs="Times New Roman"/>
          <w:b/>
          <w:highlight w:val="yellow"/>
        </w:rPr>
      </w:pPr>
    </w:p>
    <w:p w14:paraId="57A28C0F" w14:textId="77777777" w:rsidR="00261FDD" w:rsidRDefault="00261FDD" w:rsidP="00261FDD"/>
    <w:p w14:paraId="11E3F3CB" w14:textId="77777777" w:rsidR="0007774A" w:rsidRPr="00261FDD" w:rsidRDefault="0007774A" w:rsidP="00261FDD"/>
    <w:sectPr w:rsidR="0007774A" w:rsidRPr="00261FD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2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40BE1"/>
    <w:multiLevelType w:val="multilevel"/>
    <w:tmpl w:val="85522A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766269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FDD"/>
    <w:rsid w:val="0007774A"/>
    <w:rsid w:val="00137090"/>
    <w:rsid w:val="00222A55"/>
    <w:rsid w:val="00253AC1"/>
    <w:rsid w:val="00261FDD"/>
    <w:rsid w:val="00522B03"/>
    <w:rsid w:val="00650826"/>
    <w:rsid w:val="0068050A"/>
    <w:rsid w:val="007B49E6"/>
    <w:rsid w:val="00A60624"/>
    <w:rsid w:val="00C97511"/>
    <w:rsid w:val="00E7233E"/>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A9211"/>
  <w15:chartTrackingRefBased/>
  <w15:docId w15:val="{731352AB-32C8-487D-B8C8-017F51658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FDD"/>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261FDD"/>
    <w:rPr>
      <w:color w:val="0563C1" w:themeColor="hyperlink"/>
      <w:u w:val="single"/>
    </w:rPr>
  </w:style>
  <w:style w:type="paragraph" w:styleId="ListParagraph">
    <w:name w:val="List Paragraph"/>
    <w:basedOn w:val="Normal"/>
    <w:uiPriority w:val="34"/>
    <w:qFormat/>
    <w:rsid w:val="00261FD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532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santa.heimane@ktilde.lv" TargetMode="External"/><Relationship Id="rId5" Type="http://schemas.openxmlformats.org/officeDocument/2006/relationships/hyperlink" Target="mailto:santa.heimane@ktilde.lv" TargetMode="External"/><Relationship Id="rId4" Type="http://schemas.openxmlformats.org/officeDocument/2006/relationships/webSettings" Target="webSettings.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960</Words>
  <Characters>5474</Characters>
  <Application>Microsoft Office Word</Application>
  <DocSecurity>0</DocSecurity>
  <Lines>45</Lines>
  <Paragraphs>12</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6422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Lietotaja</cp:lastModifiedBy>
  <cp:revision>10</cp:revision>
  <dcterms:created xsi:type="dcterms:W3CDTF">2024-03-15T09:33:00Z</dcterms:created>
  <dcterms:modified xsi:type="dcterms:W3CDTF">2024-05-27T10:17:00Z</dcterms:modified>
</cp:coreProperties>
</file>